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A3387" w14:textId="77777777" w:rsidR="00945165" w:rsidRDefault="00945165" w:rsidP="0029742B">
      <w:pPr>
        <w:pStyle w:val="Subhead"/>
        <w:rPr>
          <w:rStyle w:val="Headline"/>
          <w:rFonts w:eastAsia="Times New Roman"/>
        </w:rPr>
      </w:pPr>
      <w:r w:rsidRPr="00945165">
        <w:rPr>
          <w:rStyle w:val="Headline"/>
          <w:rFonts w:eastAsia="Times New Roman"/>
        </w:rPr>
        <w:t xml:space="preserve">RFID System Identifies Solar Cell Carriers </w:t>
      </w:r>
    </w:p>
    <w:p w14:paraId="376FC4CF" w14:textId="6CCB0E8D" w:rsidR="0029742B" w:rsidRPr="00772109" w:rsidRDefault="00B47723" w:rsidP="0029742B">
      <w:pPr>
        <w:pStyle w:val="Subhead"/>
      </w:pPr>
      <w:r>
        <w:t xml:space="preserve">Chinese solar cell manufacturer uses Turck's RFID system to increase the quality and efficiency of its production </w:t>
      </w:r>
    </w:p>
    <w:p w14:paraId="51AB763D" w14:textId="77777777" w:rsidR="00A5366B" w:rsidRDefault="00A5366B" w:rsidP="00A5366B">
      <w:pPr>
        <w:pStyle w:val="Vorspann"/>
      </w:pPr>
    </w:p>
    <w:p w14:paraId="2C5304F3" w14:textId="0E87B1C8" w:rsidR="007B7CE4" w:rsidRDefault="00827988" w:rsidP="00A5366B">
      <w:pPr>
        <w:pStyle w:val="Vorspann"/>
        <w:rPr>
          <w:noProof/>
        </w:rPr>
      </w:pPr>
      <w:r>
        <w:rPr>
          <w:noProof/>
        </w:rPr>
        <w:t>A Chinese system integrator is automating the quality assurance and traceability of solar cell production for its customers with RFID technology.  The company chose Turck's BL ident RFID system, which can be integrated smoothly into existing plants. This solution enables real time control and monitoring of the individual production steps, supplies reliable data for the production management and allows comprehensive, timely and precise monitoring on site.</w:t>
      </w:r>
    </w:p>
    <w:p w14:paraId="7A565BED" w14:textId="58D649DF" w:rsidR="007A01FD" w:rsidRDefault="00D825BC" w:rsidP="00A5366B">
      <w:pPr>
        <w:pStyle w:val="Vorspann"/>
        <w:rPr>
          <w:noProof/>
        </w:rPr>
      </w:pPr>
      <w:r>
        <w:rPr>
          <w:noProof/>
        </w:rPr>
        <mc:AlternateContent>
          <mc:Choice Requires="wps">
            <w:drawing>
              <wp:anchor distT="45720" distB="45720" distL="114300" distR="114300" simplePos="0" relativeHeight="251658240" behindDoc="0" locked="0" layoutInCell="1" allowOverlap="1" wp14:anchorId="057F5701" wp14:editId="34141CDA">
                <wp:simplePos x="0" y="0"/>
                <wp:positionH relativeFrom="margin">
                  <wp:posOffset>-90805</wp:posOffset>
                </wp:positionH>
                <wp:positionV relativeFrom="paragraph">
                  <wp:posOffset>285750</wp:posOffset>
                </wp:positionV>
                <wp:extent cx="6463030" cy="977265"/>
                <wp:effectExtent l="0" t="0" r="0" b="3175"/>
                <wp:wrapSquare wrapText="bothSides"/>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030" cy="977265"/>
                        </a:xfrm>
                        <a:prstGeom prst="rect">
                          <a:avLst/>
                        </a:prstGeom>
                        <a:solidFill>
                          <a:sysClr val="window" lastClr="FFFFFF">
                            <a:lumMod val="95000"/>
                            <a:lumOff val="0"/>
                            <a:alpha val="89999"/>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68859" w14:textId="77777777" w:rsidR="001F5345" w:rsidRPr="00FC41BD" w:rsidRDefault="001F5345" w:rsidP="001F5345">
                            <w:pPr>
                              <w:rPr>
                                <w:color w:val="7F7F7F"/>
                                <w:sz w:val="22"/>
                              </w:rPr>
                            </w:pPr>
                            <w:r w:rsidRPr="00FC41BD">
                              <w:rPr>
                                <w:color w:val="7F7F7F"/>
                                <w:sz w:val="22"/>
                              </w:rPr>
                              <w:t>Metadaten</w:t>
                            </w:r>
                          </w:p>
                          <w:p w14:paraId="2119848B" w14:textId="77777777" w:rsidR="001F5345" w:rsidRPr="00FC41BD" w:rsidRDefault="001F5345" w:rsidP="001F5345">
                            <w:pPr>
                              <w:rPr>
                                <w:color w:val="7F7F7F"/>
                              </w:rPr>
                            </w:pPr>
                            <w:r w:rsidRPr="00FC41BD">
                              <w:rPr>
                                <w:color w:val="7F7F7F"/>
                              </w:rPr>
                              <w:t>Keywords:</w:t>
                            </w:r>
                          </w:p>
                          <w:p w14:paraId="6AFE838A" w14:textId="77777777" w:rsidR="001F5345" w:rsidRPr="00FC41BD" w:rsidRDefault="001F5345" w:rsidP="001F5345">
                            <w:pPr>
                              <w:rPr>
                                <w:color w:val="7F7F7F"/>
                              </w:rPr>
                            </w:pPr>
                            <w:r w:rsidRPr="00FC41BD">
                              <w:rPr>
                                <w:color w:val="7F7F7F"/>
                              </w:rPr>
                              <w:t>Transfer Description:</w:t>
                            </w:r>
                          </w:p>
                          <w:p w14:paraId="080FA76B" w14:textId="5325C80E" w:rsidR="009B3F3E" w:rsidRPr="00FC41BD" w:rsidRDefault="001F5345" w:rsidP="009B3F3E">
                            <w:pPr>
                              <w:rPr>
                                <w:color w:val="7F7F7F"/>
                              </w:rPr>
                            </w:pPr>
                            <w:r w:rsidRPr="00FC41BD">
                              <w:rPr>
                                <w:color w:val="7F7F7F"/>
                              </w:rPr>
                              <w:t>URL/Dateiname CMS:</w:t>
                            </w:r>
                          </w:p>
                          <w:p w14:paraId="78CBC877" w14:textId="052C5AFD" w:rsidR="009C0652" w:rsidRDefault="00321C2F" w:rsidP="00F80957">
                            <w:pPr>
                              <w:rPr>
                                <w:rFonts w:ascii="Segoe UI Emoji" w:hAnsi="Segoe UI Emoji" w:cs="Segoe UI Emoji"/>
                              </w:rPr>
                            </w:pPr>
                            <w:r>
                              <w:rPr>
                                <w:color w:val="7F7F7F"/>
                              </w:rPr>
                              <w:t>Social Post:</w:t>
                            </w:r>
                            <w:r>
                              <w:t xml:space="preserve"> </w:t>
                            </w:r>
                            <w:r>
                              <w:rPr>
                                <w:rFonts w:ascii="Segoe UI Emoji" w:hAnsi="Segoe UI Emoji" w:cs="Segoe UI Emoji"/>
                              </w:rPr>
                              <w:t>�⚡</w:t>
                            </w:r>
                            <w:r>
                              <w:t xml:space="preserve"> </w:t>
                            </w:r>
                            <w:r>
                              <w:rPr>
                                <w:rFonts w:ascii="Segoe UI Emoji" w:hAnsi="Segoe UI Emoji" w:cs="Segoe UI Emoji"/>
                              </w:rPr>
                              <w:t>Quality assurance and traceability in solar cell production – Turck's BL ident RFID system enables real-time control and monitoring of the individual production steps, provides reliable data for quality management and creates a sound basis for decision-making.</w:t>
                            </w:r>
                            <w:r>
                              <w:rPr>
                                <w:rFonts w:ascii="Segoe UI Emoji" w:hAnsi="Segoe UI Emoji" w:cs="Segoe UI Emoji"/>
                              </w:rPr>
                              <w:br/>
                            </w:r>
                            <w:r>
                              <w:rPr>
                                <w:rFonts w:ascii="Segoe UI Emoji" w:hAnsi="Segoe UI Emoji" w:cs="Segoe UI Emoji"/>
                              </w:rPr>
                              <w:br/>
                              <w:t>#Turck #GlobalAutomationPartner #RFID #TrackAndTrace #Qualityassurance #Qualitymanagementsystems #Photovoltaic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57F5701" id="_x0000_t202" coordsize="21600,21600" o:spt="202" path="m,l,21600r21600,l21600,xe">
                <v:stroke joinstyle="miter"/>
                <v:path gradientshapeok="t" o:connecttype="rect"/>
              </v:shapetype>
              <v:shape id="Textfeld 4" o:spid="_x0000_s1026" type="#_x0000_t202" style="position:absolute;margin-left:-7.15pt;margin-top:22.5pt;width:508.9pt;height:76.9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" fillcolor="#f2f2f2" stroked="f">
                <v:fill opacity="58853f"/>
                <v:textbox style="mso-fit-shape-to-text:t">
                  <w:txbxContent>
                    <w:p w14:paraId="22368859" w14:textId="77777777" w:rsidR="001F5345" w:rsidRPr="00FC41BD" w:rsidRDefault="001F5345" w:rsidP="001F5345">
                      <w:pPr>
                        <w:rPr>
                          <w:color w:val="7F7F7F"/>
                          <w:sz w:val="22"/>
                        </w:rPr>
                      </w:pPr>
                      <w:r w:rsidRPr="00FC41BD">
                        <w:rPr>
                          <w:color w:val="7F7F7F"/>
                          <w:sz w:val="22"/>
                        </w:rPr>
                        <w:t>Metadaten</w:t>
                      </w:r>
                    </w:p>
                    <w:p w14:paraId="2119848B" w14:textId="77777777" w:rsidR="001F5345" w:rsidRPr="00FC41BD" w:rsidRDefault="001F5345" w:rsidP="001F5345">
                      <w:pPr>
                        <w:rPr>
                          <w:color w:val="7F7F7F"/>
                        </w:rPr>
                      </w:pPr>
                      <w:r w:rsidRPr="00FC41BD">
                        <w:rPr>
                          <w:color w:val="7F7F7F"/>
                        </w:rPr>
                        <w:t>Keywords:</w:t>
                      </w:r>
                    </w:p>
                    <w:p w14:paraId="6AFE838A" w14:textId="77777777" w:rsidR="001F5345" w:rsidRPr="00FC41BD" w:rsidRDefault="001F5345" w:rsidP="001F5345">
                      <w:pPr>
                        <w:rPr>
                          <w:color w:val="7F7F7F"/>
                        </w:rPr>
                      </w:pPr>
                      <w:r w:rsidRPr="00FC41BD">
                        <w:rPr>
                          <w:color w:val="7F7F7F"/>
                        </w:rPr>
                        <w:t>Transfer Description:</w:t>
                      </w:r>
                    </w:p>
                    <w:p w14:paraId="080FA76B" w14:textId="5325C80E" w:rsidR="009B3F3E" w:rsidRPr="00FC41BD" w:rsidRDefault="001F5345" w:rsidP="009B3F3E">
                      <w:pPr>
                        <w:rPr>
                          <w:color w:val="7F7F7F"/>
                        </w:rPr>
                      </w:pPr>
                      <w:r w:rsidRPr="00FC41BD">
                        <w:rPr>
                          <w:color w:val="7F7F7F"/>
                        </w:rPr>
                        <w:t>URL/Dateiname CMS:</w:t>
                      </w:r>
                    </w:p>
                    <w:p w14:paraId="78CBC877" w14:textId="052C5AFD" w:rsidR="009C0652" w:rsidRDefault="00321C2F" w:rsidP="00F80957">
                      <w:pPr>
                        <w:rPr>
                          <w:rFonts w:ascii="Segoe UI Emoji" w:hAnsi="Segoe UI Emoji" w:cs="Segoe UI Emoji"/>
                        </w:rPr>
                      </w:pPr>
                      <w:r>
                        <w:rPr>
                          <w:color w:val="7F7F7F"/>
                        </w:rPr>
                        <w:t>Social Post:</w:t>
                      </w:r>
                      <w:r>
                        <w:t xml:space="preserve"> </w:t>
                      </w:r>
                      <w:r>
                        <w:rPr>
                          <w:rFonts w:ascii="Segoe UI Emoji" w:hAnsi="Segoe UI Emoji" w:cs="Segoe UI Emoji"/>
                        </w:rPr>
                        <w:t>�⚡</w:t>
                      </w:r>
                      <w:r>
                        <w:t xml:space="preserve"> </w:t>
                      </w:r>
                      <w:r>
                        <w:rPr>
                          <w:rFonts w:ascii="Segoe UI Emoji" w:hAnsi="Segoe UI Emoji" w:cs="Segoe UI Emoji"/>
                        </w:rPr>
                        <w:t>Quality assurance and traceability in solar cell production – Turck's BL ident RFID system enables real-time control and monitoring of the individual production steps, provides reliable data for quality management and creates a sound basis for decision-making.</w:t>
                      </w:r>
                      <w:r>
                        <w:rPr>
                          <w:rFonts w:ascii="Segoe UI Emoji" w:hAnsi="Segoe UI Emoji" w:cs="Segoe UI Emoji"/>
                        </w:rPr>
                        <w:br/>
                      </w:r>
                      <w:r>
                        <w:rPr>
                          <w:rFonts w:ascii="Segoe UI Emoji" w:hAnsi="Segoe UI Emoji" w:cs="Segoe UI Emoji"/>
                        </w:rPr>
                        <w:br/>
                        <w:t>#Turck #GlobalAutomationPartner #RFID #TrackAndTrace #Qualityassurance #Qualitymanagementsystems #Photovoltaic</w:t>
                      </w:r>
                    </w:p>
                  </w:txbxContent>
                </v:textbox>
                <w10:wrap type="square" anchorx="margin"/>
              </v:shape>
            </w:pict>
          </mc:Fallback>
        </mc:AlternateContent>
      </w:r>
    </w:p>
    <w:p w14:paraId="30A0A2C7" w14:textId="71CE7A6D" w:rsidR="00374E5D" w:rsidRDefault="002C62C5" w:rsidP="001E644D">
      <w:r>
        <w:br/>
        <w:t>The photovoltaic industry is playing a key role worldwide as part of the energy transition. Solar cell manufacturers are faced with the challenge of consistently producing good quality and increasing their production output – while maintaining or reducing costs. But where do the errors mostly occur in the production process? At which points is an adaption worthwhile? In order to find well-founded answers to these questions, manufacturers need a full and seamless collection of production data.</w:t>
      </w:r>
    </w:p>
    <w:p w14:paraId="5AEDAC81" w14:textId="77777777" w:rsidR="00F11F0D" w:rsidRDefault="00F11F0D" w:rsidP="00772109"/>
    <w:p w14:paraId="77F9FE20" w14:textId="72F6125A" w:rsidR="00772109" w:rsidRDefault="003A2733" w:rsidP="00772109">
      <w:r>
        <w:t>A Chinese system integrator was therefore commissioned by a manufacturer to collect this data for its solar cell production in order to provide a basis to make well-founded production decisions. An automated solution was required to guarantee smooth production and quality control. The customer decided as a result to use RFID to implement data acquisition and processing as efficiently as possible throughout the entire production process.</w:t>
      </w:r>
    </w:p>
    <w:p w14:paraId="572AF2A4" w14:textId="77777777" w:rsidR="00E40844" w:rsidRPr="00772109" w:rsidRDefault="00E40844" w:rsidP="00772109"/>
    <w:p w14:paraId="16733C12" w14:textId="35219888" w:rsidR="007B7CE4" w:rsidRPr="00772109" w:rsidRDefault="00507AE1" w:rsidP="007B7CE4">
      <w:pPr>
        <w:rPr>
          <w:b/>
        </w:rPr>
      </w:pPr>
      <w:r>
        <w:rPr>
          <w:b/>
        </w:rPr>
        <w:t xml:space="preserve">Production tracking by wafer carrier detection </w:t>
      </w:r>
    </w:p>
    <w:p w14:paraId="29511BF3" w14:textId="0C1A62C6" w:rsidR="00304C08" w:rsidRDefault="00FD6C65" w:rsidP="007B7CE4">
      <w:r>
        <w:t xml:space="preserve">Quality assurance and control play an essential role in the production of solar cells. The complex manufacturing requires the precise allocation of production batches right down to the individual silicon wafer. The solar cell </w:t>
      </w:r>
      <w:r>
        <w:lastRenderedPageBreak/>
        <w:t xml:space="preserve">wafers are transported between the production steps and stored in special wafer cassettes. The installation of RFID tags provides each wafer carrier with a unique identification code to which a production order is assigned. </w:t>
      </w:r>
    </w:p>
    <w:p w14:paraId="3EC6C472" w14:textId="77777777" w:rsidR="00304C08" w:rsidRDefault="00304C08" w:rsidP="007B7CE4"/>
    <w:p w14:paraId="5995AE81" w14:textId="09C26617" w:rsidR="007B7CE4" w:rsidRDefault="00914898" w:rsidP="007B7CE4">
      <w:r>
        <w:t>Read/write heads are installed at the stations of each process step in order to capture the information of the tags as soon as they enter their read range. An RFID data acquisition system was set up based on the collected data, which feeds the information automatically to the system and interacts with it in real time.</w:t>
      </w:r>
    </w:p>
    <w:p w14:paraId="50135E60" w14:textId="77777777" w:rsidR="00FD6C65" w:rsidRPr="00772109" w:rsidRDefault="00FD6C65" w:rsidP="007B7CE4">
      <w:pPr>
        <w:rPr>
          <w:szCs w:val="20"/>
        </w:rPr>
      </w:pPr>
    </w:p>
    <w:p w14:paraId="0E12A0F2" w14:textId="2F4531C8" w:rsidR="002C5042" w:rsidRPr="00772109" w:rsidRDefault="00A90077" w:rsidP="007B7CE4">
      <w:pPr>
        <w:rPr>
          <w:b/>
          <w:szCs w:val="20"/>
        </w:rPr>
      </w:pPr>
      <w:r>
        <w:rPr>
          <w:b/>
        </w:rPr>
        <w:t xml:space="preserve">RFID solution impresses integrator  </w:t>
      </w:r>
    </w:p>
    <w:p w14:paraId="74C73E47" w14:textId="2F776584" w:rsidR="00E21677" w:rsidRDefault="00E21677" w:rsidP="00E21677">
      <w:pPr>
        <w:rPr>
          <w:szCs w:val="20"/>
        </w:rPr>
      </w:pPr>
      <w:r>
        <w:t xml:space="preserve">Its modular and versatile structure enables Turck's BL ident RFID solution to be adapted easily to any application and integrated in existing plants. Standard software modules are available for easy system integration and commissioning. </w:t>
      </w:r>
    </w:p>
    <w:p w14:paraId="22619C46" w14:textId="77777777" w:rsidR="00E21677" w:rsidRDefault="00E21677" w:rsidP="00772109">
      <w:pPr>
        <w:rPr>
          <w:szCs w:val="20"/>
        </w:rPr>
      </w:pPr>
    </w:p>
    <w:p w14:paraId="7425621D" w14:textId="7FA3385A" w:rsidR="00083931" w:rsidRPr="009D3369" w:rsidRDefault="00E424EA" w:rsidP="00772109">
      <w:pPr>
        <w:rPr>
          <w:szCs w:val="20"/>
        </w:rPr>
      </w:pPr>
      <w:r>
        <w:t>Turck's TBEN RFID modules offer three Ethernet protocols with Profinet, Ethernet/IP and Modbus TCP, which are compatible with the controllers of many manufacturers. In this way, the user is able to reduce the number of different variants in the warehouse and thus also reduce the product inventories to be kept on hand for each project, thus saving considerable costs.</w:t>
      </w:r>
    </w:p>
    <w:p w14:paraId="3A4B8DE4" w14:textId="77777777" w:rsidR="00083931" w:rsidRDefault="00083931" w:rsidP="00772109">
      <w:pPr>
        <w:rPr>
          <w:szCs w:val="20"/>
        </w:rPr>
      </w:pPr>
    </w:p>
    <w:p w14:paraId="59F1A1E0" w14:textId="77777777" w:rsidR="00D35C32" w:rsidRDefault="00655CA7" w:rsidP="00772109">
      <w:pPr>
        <w:rPr>
          <w:szCs w:val="20"/>
        </w:rPr>
      </w:pPr>
      <w:r>
        <w:t xml:space="preserve">The tags were robust enough for solar cell production and impressed in the specific project. The tags with protection to IP68 can be stored for up to 100 hours at temperatures up to 140 degrees. Thanks to the 16 kilobyte data buffer of the TBEN RFID interface, the wafer carriers no longer have to wait in front of the read/write devices until all read/write operations have been completed. This means that the manufacturer can achieve a higher production speed – without any loss in quality. The TBEN module also offers an integrated switch that enables a line or ring topology to be set up and thus simplifies network cabling. </w:t>
      </w:r>
    </w:p>
    <w:p w14:paraId="040E8DA0" w14:textId="77777777" w:rsidR="00D35C32" w:rsidRDefault="00D35C32" w:rsidP="00772109">
      <w:pPr>
        <w:rPr>
          <w:szCs w:val="20"/>
        </w:rPr>
      </w:pPr>
    </w:p>
    <w:p w14:paraId="4E9BAF4D" w14:textId="25DC0091" w:rsidR="00772109" w:rsidRDefault="006C1D90" w:rsidP="00772109">
      <w:pPr>
        <w:rPr>
          <w:szCs w:val="20"/>
        </w:rPr>
      </w:pPr>
      <w:r>
        <w:t>All these features impressed the customer and gave him a significant improvement in the efficiency of his production. “By using Turck's RFID solution, the company is now able to track all production processes fully and ensure a high level of process quality. The RFID system not only improves the flow of information but also provides a reliable basis for making well-founded decisions for future optimizations,” the system integrator concludes.</w:t>
      </w:r>
    </w:p>
    <w:p w14:paraId="438DB049" w14:textId="77777777" w:rsidR="0029742B" w:rsidRPr="00772109" w:rsidRDefault="0029742B" w:rsidP="0029742B">
      <w:pPr>
        <w:rPr>
          <w:szCs w:val="20"/>
        </w:rPr>
      </w:pPr>
    </w:p>
    <w:p w14:paraId="2DB0BD95" w14:textId="2206DF22" w:rsidR="0029742B" w:rsidRPr="00F157B7" w:rsidRDefault="0029742B" w:rsidP="0029742B">
      <w:pPr>
        <w:pStyle w:val="Bildunterschrift"/>
        <w:rPr>
          <w:sz w:val="18"/>
          <w:szCs w:val="18"/>
        </w:rPr>
      </w:pPr>
      <w:r>
        <w:rPr>
          <w:sz w:val="18"/>
        </w:rPr>
        <w:t>Author:</w:t>
      </w:r>
      <w:r>
        <w:t xml:space="preserve"> </w:t>
      </w:r>
      <w:r>
        <w:rPr>
          <w:sz w:val="18"/>
        </w:rPr>
        <w:t xml:space="preserve">Lin Qiang, marketing &amp; product management department, Turck (Tianjin) Sensors Co. </w:t>
      </w:r>
    </w:p>
    <w:p w14:paraId="7065C788" w14:textId="77777777" w:rsidR="0029742B" w:rsidRPr="00490D2B" w:rsidRDefault="0029742B" w:rsidP="0029742B">
      <w:pPr>
        <w:rPr>
          <w:szCs w:val="20"/>
        </w:rPr>
      </w:pPr>
    </w:p>
    <w:p w14:paraId="5160350A" w14:textId="77777777" w:rsidR="00772109" w:rsidRPr="008E5125" w:rsidRDefault="00772109" w:rsidP="0029742B">
      <w:pPr>
        <w:pStyle w:val="Bildunterschrift"/>
        <w:rPr>
          <w:sz w:val="18"/>
          <w:szCs w:val="18"/>
        </w:rPr>
      </w:pPr>
    </w:p>
    <w:p w14:paraId="3F1BA4AD" w14:textId="72DF929A" w:rsidR="0029742B" w:rsidRPr="007B7CE4" w:rsidRDefault="00772109" w:rsidP="0029742B">
      <w:pPr>
        <w:pStyle w:val="Bildunterschrift"/>
        <w:rPr>
          <w:sz w:val="18"/>
          <w:szCs w:val="18"/>
        </w:rPr>
      </w:pPr>
      <w:r>
        <w:rPr>
          <w:noProof/>
          <w:sz w:val="18"/>
        </w:rPr>
        <w:lastRenderedPageBreak/>
        <w:drawing>
          <wp:inline distT="0" distB="0" distL="0" distR="0" wp14:anchorId="5C0F2B33" wp14:editId="4B1979CB">
            <wp:extent cx="1887333" cy="33432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95404" cy="3357573"/>
                    </a:xfrm>
                    <a:prstGeom prst="rect">
                      <a:avLst/>
                    </a:prstGeom>
                    <a:noFill/>
                  </pic:spPr>
                </pic:pic>
              </a:graphicData>
            </a:graphic>
          </wp:inline>
        </w:drawing>
      </w:r>
    </w:p>
    <w:p w14:paraId="22894928" w14:textId="21F076D0" w:rsidR="0029742B" w:rsidRDefault="006E6C7D" w:rsidP="0029742B">
      <w:pPr>
        <w:pStyle w:val="Bildunterschrift"/>
        <w:rPr>
          <w:sz w:val="18"/>
          <w:szCs w:val="18"/>
        </w:rPr>
      </w:pPr>
      <w:r>
        <w:rPr>
          <w:sz w:val="18"/>
        </w:rPr>
        <w:t>Sol</w:t>
      </w:r>
      <w:r w:rsidR="00A972CC">
        <w:rPr>
          <w:sz w:val="18"/>
        </w:rPr>
        <w:t>_01</w:t>
      </w:r>
      <w:r>
        <w:rPr>
          <w:sz w:val="18"/>
        </w:rPr>
        <w:t xml:space="preserve">: </w:t>
      </w:r>
      <w:r w:rsidR="00EF30D4">
        <w:rPr>
          <w:sz w:val="18"/>
        </w:rPr>
        <w:t xml:space="preserve">The read/write head detects the RFID tags in the wafer carriers </w:t>
      </w:r>
    </w:p>
    <w:p w14:paraId="5ABC7D80" w14:textId="77777777" w:rsidR="00EB4F22" w:rsidRDefault="00EB4F22" w:rsidP="0029742B">
      <w:pPr>
        <w:pStyle w:val="Bildunterschrift"/>
        <w:rPr>
          <w:sz w:val="18"/>
          <w:szCs w:val="18"/>
        </w:rPr>
      </w:pPr>
    </w:p>
    <w:p w14:paraId="079013B0" w14:textId="5F6FDF3F" w:rsidR="00EB4F22" w:rsidRPr="00A5366B" w:rsidRDefault="00EB4F22" w:rsidP="0029742B">
      <w:pPr>
        <w:pStyle w:val="Bildunterschrift"/>
        <w:rPr>
          <w:sz w:val="18"/>
          <w:szCs w:val="18"/>
        </w:rPr>
      </w:pPr>
      <w:r>
        <w:rPr>
          <w:noProof/>
          <w:sz w:val="18"/>
        </w:rPr>
        <w:drawing>
          <wp:inline distT="0" distB="0" distL="0" distR="0" wp14:anchorId="47DF9D18" wp14:editId="7C157D2B">
            <wp:extent cx="2390140" cy="1353185"/>
            <wp:effectExtent l="0" t="0" r="0" b="0"/>
            <wp:docPr id="12861765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140" cy="1353185"/>
                    </a:xfrm>
                    <a:prstGeom prst="rect">
                      <a:avLst/>
                    </a:prstGeom>
                    <a:noFill/>
                  </pic:spPr>
                </pic:pic>
              </a:graphicData>
            </a:graphic>
          </wp:inline>
        </w:drawing>
      </w:r>
    </w:p>
    <w:p w14:paraId="04449662" w14:textId="435925AC" w:rsidR="00EB4F22" w:rsidRPr="00A5366B" w:rsidRDefault="00EB4F22" w:rsidP="00EB4F22">
      <w:pPr>
        <w:pStyle w:val="Bildunterschrift"/>
        <w:rPr>
          <w:bCs/>
          <w:sz w:val="18"/>
        </w:rPr>
      </w:pPr>
      <w:r>
        <w:rPr>
          <w:sz w:val="18"/>
        </w:rPr>
        <w:t>Sol</w:t>
      </w:r>
      <w:r w:rsidR="00A972CC">
        <w:rPr>
          <w:sz w:val="18"/>
        </w:rPr>
        <w:t>_02</w:t>
      </w:r>
      <w:r>
        <w:rPr>
          <w:sz w:val="18"/>
        </w:rPr>
        <w:t>: The integrated RFID tag allows each wafer carrier to be identified uniquely and assigned to a production order</w:t>
      </w:r>
    </w:p>
    <w:p w14:paraId="7BDF2FA1" w14:textId="10CCD3DB" w:rsidR="00772109" w:rsidRPr="00A5366B" w:rsidRDefault="00772109" w:rsidP="0029742B">
      <w:pPr>
        <w:pStyle w:val="Bildunterschrift"/>
        <w:rPr>
          <w:sz w:val="18"/>
          <w:szCs w:val="18"/>
        </w:rPr>
      </w:pPr>
    </w:p>
    <w:p w14:paraId="557790EB" w14:textId="76158060" w:rsidR="00772109" w:rsidRPr="00A5366B" w:rsidRDefault="00772109" w:rsidP="0029742B">
      <w:pPr>
        <w:pStyle w:val="Bildunterschrift"/>
        <w:rPr>
          <w:sz w:val="18"/>
          <w:szCs w:val="18"/>
        </w:rPr>
      </w:pPr>
    </w:p>
    <w:p w14:paraId="6C80A05E" w14:textId="11A26F56" w:rsidR="00772109" w:rsidRPr="00A5366B" w:rsidRDefault="00EB4F22" w:rsidP="0029742B">
      <w:pPr>
        <w:pStyle w:val="Bildunterschrift"/>
        <w:rPr>
          <w:sz w:val="18"/>
          <w:szCs w:val="18"/>
        </w:rPr>
      </w:pPr>
      <w:r>
        <w:rPr>
          <w:rFonts w:ascii="SimSun" w:eastAsia="SimSun" w:hAnsi="SimSun" w:hint="eastAsia"/>
          <w:noProof/>
        </w:rPr>
        <w:lastRenderedPageBreak/>
        <w:drawing>
          <wp:inline distT="0" distB="0" distL="0" distR="0" wp14:anchorId="14DB3D5C" wp14:editId="00C21D66">
            <wp:extent cx="1819275" cy="3223895"/>
            <wp:effectExtent l="0" t="0" r="952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19275" cy="3223895"/>
                    </a:xfrm>
                    <a:prstGeom prst="rect">
                      <a:avLst/>
                    </a:prstGeom>
                    <a:noFill/>
                    <a:ln>
                      <a:noFill/>
                    </a:ln>
                  </pic:spPr>
                </pic:pic>
              </a:graphicData>
            </a:graphic>
          </wp:inline>
        </w:drawing>
      </w:r>
    </w:p>
    <w:p w14:paraId="2893E6A6" w14:textId="2EA83881" w:rsidR="0029742B" w:rsidRPr="00A5366B" w:rsidRDefault="002B5201" w:rsidP="0029742B">
      <w:pPr>
        <w:pStyle w:val="Bildunterschrift"/>
        <w:rPr>
          <w:sz w:val="18"/>
          <w:szCs w:val="18"/>
        </w:rPr>
      </w:pPr>
      <w:r>
        <w:rPr>
          <w:sz w:val="18"/>
        </w:rPr>
        <w:t>Sol</w:t>
      </w:r>
      <w:r w:rsidR="00A972CC">
        <w:rPr>
          <w:sz w:val="18"/>
        </w:rPr>
        <w:t xml:space="preserve">_03: </w:t>
      </w:r>
      <w:r>
        <w:rPr>
          <w:sz w:val="18"/>
        </w:rPr>
        <w:t>HF read/write heads at each process station ensure reliable data acquisition</w:t>
      </w:r>
    </w:p>
    <w:p w14:paraId="22B532F4" w14:textId="73A60050" w:rsidR="00772109" w:rsidRPr="00A5366B" w:rsidRDefault="00772109" w:rsidP="0029742B">
      <w:pPr>
        <w:pStyle w:val="Bildunterschrift"/>
        <w:rPr>
          <w:rStyle w:val="Headline"/>
          <w:bCs w:val="0"/>
          <w:sz w:val="18"/>
          <w:szCs w:val="18"/>
        </w:rPr>
      </w:pPr>
    </w:p>
    <w:p w14:paraId="0463B0B1" w14:textId="78FAA8B9" w:rsidR="00772109" w:rsidRPr="00A5366B" w:rsidRDefault="00772109" w:rsidP="0029742B">
      <w:pPr>
        <w:pStyle w:val="Bildunterschrift"/>
        <w:rPr>
          <w:rStyle w:val="Headline"/>
          <w:bCs w:val="0"/>
          <w:sz w:val="18"/>
          <w:szCs w:val="18"/>
        </w:rPr>
      </w:pPr>
    </w:p>
    <w:p w14:paraId="4327BD5D" w14:textId="669871DF" w:rsidR="00772109" w:rsidRPr="00A5366B" w:rsidRDefault="00772109" w:rsidP="0029742B">
      <w:pPr>
        <w:pStyle w:val="Bildunterschrift"/>
        <w:rPr>
          <w:rStyle w:val="Headline"/>
          <w:bCs w:val="0"/>
          <w:sz w:val="18"/>
          <w:szCs w:val="18"/>
        </w:rPr>
      </w:pPr>
    </w:p>
    <w:p w14:paraId="01557718" w14:textId="46C68998" w:rsidR="00772109" w:rsidRPr="00A5366B" w:rsidRDefault="00772109" w:rsidP="0029742B">
      <w:pPr>
        <w:pStyle w:val="Bildunterschrift"/>
        <w:rPr>
          <w:rStyle w:val="Headline"/>
          <w:bCs w:val="0"/>
          <w:sz w:val="18"/>
          <w:szCs w:val="18"/>
        </w:rPr>
      </w:pPr>
    </w:p>
    <w:p w14:paraId="499956B3" w14:textId="1A9FE519" w:rsidR="00772109" w:rsidRPr="00A5366B" w:rsidRDefault="00772109" w:rsidP="0029742B">
      <w:pPr>
        <w:pStyle w:val="Bildunterschrift"/>
        <w:rPr>
          <w:rStyle w:val="Headline"/>
          <w:bCs w:val="0"/>
          <w:sz w:val="18"/>
          <w:szCs w:val="18"/>
        </w:rPr>
      </w:pPr>
    </w:p>
    <w:p w14:paraId="0324C248" w14:textId="343E0199" w:rsidR="00772109" w:rsidRPr="00A5366B" w:rsidRDefault="00772109" w:rsidP="0029742B">
      <w:pPr>
        <w:pStyle w:val="Bildunterschrift"/>
        <w:rPr>
          <w:rStyle w:val="Headline"/>
          <w:bCs w:val="0"/>
          <w:sz w:val="18"/>
          <w:szCs w:val="18"/>
        </w:rPr>
      </w:pPr>
    </w:p>
    <w:p w14:paraId="49D02253" w14:textId="643191E4" w:rsidR="00772109" w:rsidRPr="00A5366B" w:rsidRDefault="00772109" w:rsidP="0029742B">
      <w:pPr>
        <w:pStyle w:val="Bildunterschrift"/>
        <w:rPr>
          <w:rStyle w:val="Headline"/>
          <w:bCs w:val="0"/>
          <w:sz w:val="18"/>
          <w:szCs w:val="18"/>
        </w:rPr>
      </w:pPr>
    </w:p>
    <w:p w14:paraId="3E6277E6" w14:textId="33AC13E8" w:rsidR="00772109" w:rsidRPr="00A5366B" w:rsidRDefault="00772109" w:rsidP="0029742B">
      <w:pPr>
        <w:pStyle w:val="Bildunterschrift"/>
        <w:rPr>
          <w:bCs/>
          <w:sz w:val="18"/>
        </w:rPr>
      </w:pPr>
    </w:p>
    <w:p w14:paraId="3316EA2B" w14:textId="112232CA" w:rsidR="00772109" w:rsidRPr="00A5366B" w:rsidRDefault="00772109" w:rsidP="0029742B">
      <w:pPr>
        <w:pStyle w:val="Bildunterschrift"/>
        <w:rPr>
          <w:bCs/>
          <w:sz w:val="18"/>
        </w:rPr>
      </w:pPr>
    </w:p>
    <w:p w14:paraId="68032794" w14:textId="6B8479A7" w:rsidR="00772109" w:rsidRPr="00A5366B" w:rsidRDefault="001C3522" w:rsidP="0029742B">
      <w:pPr>
        <w:pStyle w:val="Bildunterschrift"/>
        <w:rPr>
          <w:bCs/>
          <w:sz w:val="18"/>
        </w:rPr>
      </w:pPr>
      <w:r>
        <w:rPr>
          <w:rFonts w:hint="eastAsia"/>
          <w:b w:val="0"/>
          <w:noProof/>
          <w:sz w:val="24"/>
        </w:rPr>
        <w:lastRenderedPageBreak/>
        <w:drawing>
          <wp:anchor distT="0" distB="0" distL="114300" distR="114300" simplePos="0" relativeHeight="251658243" behindDoc="0" locked="0" layoutInCell="1" allowOverlap="1" wp14:anchorId="70F3BE2F" wp14:editId="5592B99C">
            <wp:simplePos x="0" y="0"/>
            <wp:positionH relativeFrom="margin">
              <wp:posOffset>-391795</wp:posOffset>
            </wp:positionH>
            <wp:positionV relativeFrom="paragraph">
              <wp:posOffset>193040</wp:posOffset>
            </wp:positionV>
            <wp:extent cx="3133725" cy="2350135"/>
            <wp:effectExtent l="0" t="8255" r="1270" b="127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rot="5400000">
                      <a:off x="0" y="0"/>
                      <a:ext cx="3133725" cy="235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7F66B8" w14:textId="2C9486AC" w:rsidR="00772109" w:rsidRPr="00A5366B" w:rsidRDefault="00772109" w:rsidP="0029742B">
      <w:pPr>
        <w:pStyle w:val="Bildunterschrift"/>
        <w:rPr>
          <w:bCs/>
          <w:sz w:val="18"/>
        </w:rPr>
      </w:pPr>
    </w:p>
    <w:p w14:paraId="58FF488D" w14:textId="548F41C8" w:rsidR="00772109" w:rsidRPr="00A5366B" w:rsidRDefault="00772109" w:rsidP="0029742B">
      <w:pPr>
        <w:pStyle w:val="Bildunterschrift"/>
        <w:rPr>
          <w:bCs/>
          <w:sz w:val="18"/>
        </w:rPr>
      </w:pPr>
    </w:p>
    <w:p w14:paraId="16DB7977" w14:textId="7CCF7B9B" w:rsidR="00772109" w:rsidRPr="00A5366B" w:rsidRDefault="00772109" w:rsidP="0029742B">
      <w:pPr>
        <w:pStyle w:val="Bildunterschrift"/>
        <w:rPr>
          <w:bCs/>
          <w:sz w:val="18"/>
        </w:rPr>
      </w:pPr>
    </w:p>
    <w:p w14:paraId="3EC5DE0C" w14:textId="47E44C33" w:rsidR="00772109" w:rsidRPr="00A5366B" w:rsidRDefault="00772109" w:rsidP="0029742B">
      <w:pPr>
        <w:pStyle w:val="Bildunterschrift"/>
        <w:rPr>
          <w:bCs/>
          <w:sz w:val="18"/>
        </w:rPr>
      </w:pPr>
    </w:p>
    <w:p w14:paraId="1C4C1234" w14:textId="2D6307EB" w:rsidR="00772109" w:rsidRPr="00A5366B" w:rsidRDefault="00772109" w:rsidP="0029742B">
      <w:pPr>
        <w:pStyle w:val="Bildunterschrift"/>
        <w:rPr>
          <w:bCs/>
          <w:sz w:val="18"/>
        </w:rPr>
      </w:pPr>
    </w:p>
    <w:p w14:paraId="4B339099" w14:textId="143F0956" w:rsidR="00772109" w:rsidRPr="00A5366B" w:rsidRDefault="00772109" w:rsidP="0029742B">
      <w:pPr>
        <w:pStyle w:val="Bildunterschrift"/>
        <w:rPr>
          <w:bCs/>
          <w:sz w:val="18"/>
        </w:rPr>
      </w:pPr>
    </w:p>
    <w:p w14:paraId="5155F438" w14:textId="43DD16D7" w:rsidR="00772109" w:rsidRPr="00A5366B" w:rsidRDefault="00772109" w:rsidP="0029742B">
      <w:pPr>
        <w:pStyle w:val="Bildunterschrift"/>
        <w:rPr>
          <w:bCs/>
          <w:sz w:val="18"/>
        </w:rPr>
      </w:pPr>
    </w:p>
    <w:p w14:paraId="77AE2A96" w14:textId="161EF334" w:rsidR="00772109" w:rsidRPr="00A5366B" w:rsidRDefault="00772109" w:rsidP="0029742B">
      <w:pPr>
        <w:pStyle w:val="Bildunterschrift"/>
        <w:rPr>
          <w:bCs/>
          <w:sz w:val="18"/>
        </w:rPr>
      </w:pPr>
    </w:p>
    <w:p w14:paraId="1D46D1A8" w14:textId="6743F726" w:rsidR="00772109" w:rsidRPr="00A5366B" w:rsidRDefault="00772109" w:rsidP="0029742B">
      <w:pPr>
        <w:pStyle w:val="Bildunterschrift"/>
        <w:rPr>
          <w:bCs/>
          <w:sz w:val="18"/>
        </w:rPr>
      </w:pPr>
    </w:p>
    <w:p w14:paraId="4C1DB97C" w14:textId="161BA8DC" w:rsidR="00772109" w:rsidRPr="00A5366B" w:rsidRDefault="00772109" w:rsidP="0029742B">
      <w:pPr>
        <w:pStyle w:val="Bildunterschrift"/>
        <w:rPr>
          <w:bCs/>
          <w:sz w:val="18"/>
        </w:rPr>
      </w:pPr>
    </w:p>
    <w:p w14:paraId="59FBE29B" w14:textId="333E22BE" w:rsidR="00772109" w:rsidRPr="00A5366B" w:rsidRDefault="00772109" w:rsidP="0029742B">
      <w:pPr>
        <w:pStyle w:val="Bildunterschrift"/>
        <w:rPr>
          <w:bCs/>
          <w:sz w:val="18"/>
        </w:rPr>
      </w:pPr>
    </w:p>
    <w:p w14:paraId="0BBBC561" w14:textId="3D8FC8C5" w:rsidR="00772109" w:rsidRPr="00A5366B" w:rsidRDefault="00772109" w:rsidP="0029742B">
      <w:pPr>
        <w:pStyle w:val="Bildunterschrift"/>
        <w:rPr>
          <w:bCs/>
          <w:sz w:val="18"/>
        </w:rPr>
      </w:pPr>
    </w:p>
    <w:p w14:paraId="5015FFB0" w14:textId="77777777" w:rsidR="00772109" w:rsidRPr="00A5366B" w:rsidRDefault="00772109" w:rsidP="0029742B">
      <w:pPr>
        <w:pStyle w:val="Bildunterschrift"/>
        <w:rPr>
          <w:bCs/>
          <w:sz w:val="18"/>
        </w:rPr>
      </w:pPr>
    </w:p>
    <w:p w14:paraId="5B4501D5" w14:textId="77777777" w:rsidR="0029742B" w:rsidRPr="00A5366B" w:rsidRDefault="0029742B" w:rsidP="0029742B">
      <w:pPr>
        <w:pStyle w:val="Bildunterschrift"/>
        <w:rPr>
          <w:bCs/>
          <w:sz w:val="18"/>
        </w:rPr>
      </w:pPr>
    </w:p>
    <w:p w14:paraId="01643F4B" w14:textId="77777777" w:rsidR="0029742B" w:rsidRPr="00A5366B" w:rsidRDefault="0029742B" w:rsidP="0029742B">
      <w:pPr>
        <w:pStyle w:val="Bildunterschrift"/>
        <w:rPr>
          <w:bCs/>
          <w:sz w:val="18"/>
        </w:rPr>
      </w:pPr>
    </w:p>
    <w:p w14:paraId="7DDCDDD5" w14:textId="4330FB07" w:rsidR="0029742B" w:rsidRPr="004409C7" w:rsidRDefault="00356F89" w:rsidP="0029742B">
      <w:pPr>
        <w:pStyle w:val="Bildunterschrift"/>
        <w:rPr>
          <w:bCs/>
          <w:sz w:val="18"/>
        </w:rPr>
      </w:pPr>
      <w:r>
        <w:rPr>
          <w:sz w:val="18"/>
        </w:rPr>
        <w:t>Sol</w:t>
      </w:r>
      <w:r w:rsidR="00A972CC">
        <w:rPr>
          <w:sz w:val="18"/>
        </w:rPr>
        <w:t xml:space="preserve">_04: </w:t>
      </w:r>
      <w:r w:rsidR="00FE5D27">
        <w:rPr>
          <w:sz w:val="18"/>
        </w:rPr>
        <w:t>With its 16 kilobyte data buffer, Turck's TBEN S RFID module offers impressive performance</w:t>
      </w:r>
    </w:p>
    <w:p w14:paraId="1D37406C" w14:textId="77777777" w:rsidR="0029742B" w:rsidRPr="00A5366B" w:rsidRDefault="0029742B" w:rsidP="0029742B">
      <w:pPr>
        <w:pStyle w:val="Bildunterschrift"/>
        <w:rPr>
          <w:bCs/>
          <w:sz w:val="18"/>
        </w:rPr>
      </w:pPr>
    </w:p>
    <w:p w14:paraId="6BAF40FB" w14:textId="77777777" w:rsidR="0029742B" w:rsidRPr="00A5366B" w:rsidRDefault="0029742B" w:rsidP="0029742B">
      <w:pPr>
        <w:pStyle w:val="Bildunterschrift"/>
        <w:rPr>
          <w:bCs/>
          <w:sz w:val="18"/>
        </w:rPr>
      </w:pPr>
    </w:p>
    <w:p w14:paraId="3D5CBD8B" w14:textId="77777777" w:rsidR="0029742B" w:rsidRPr="00A5366B" w:rsidRDefault="0029742B" w:rsidP="0029742B">
      <w:pPr>
        <w:pStyle w:val="Bildunterschrift"/>
        <w:rPr>
          <w:bCs/>
          <w:sz w:val="18"/>
        </w:rPr>
      </w:pPr>
    </w:p>
    <w:p w14:paraId="29E047C0" w14:textId="77777777" w:rsidR="0029742B" w:rsidRPr="00A5366B" w:rsidRDefault="0029742B" w:rsidP="0029742B">
      <w:pPr>
        <w:pStyle w:val="Bildunterschrift"/>
        <w:rPr>
          <w:bCs/>
          <w:sz w:val="18"/>
        </w:rPr>
      </w:pPr>
    </w:p>
    <w:p w14:paraId="1C2D6AD1" w14:textId="77777777" w:rsidR="0029742B" w:rsidRPr="00A5366B" w:rsidRDefault="0029742B" w:rsidP="0029742B">
      <w:pPr>
        <w:pStyle w:val="Bildunterschrift"/>
        <w:rPr>
          <w:bCs/>
          <w:sz w:val="18"/>
        </w:rPr>
      </w:pPr>
    </w:p>
    <w:p w14:paraId="15679424" w14:textId="77777777" w:rsidR="0029742B" w:rsidRPr="00A5366B" w:rsidRDefault="0029742B" w:rsidP="0029742B">
      <w:pPr>
        <w:pStyle w:val="Kontakt"/>
        <w:framePr w:wrap="around"/>
      </w:pPr>
    </w:p>
    <w:p w14:paraId="5C7929F9" w14:textId="77777777" w:rsidR="001F5345" w:rsidRPr="00A972CC" w:rsidRDefault="001F5345" w:rsidP="001F5345">
      <w:pPr>
        <w:pStyle w:val="Kontakt"/>
        <w:framePr w:wrap="around"/>
        <w:rPr>
          <w:b/>
          <w:lang w:val="de-DE"/>
        </w:rPr>
      </w:pPr>
      <w:r w:rsidRPr="00A972CC">
        <w:rPr>
          <w:b/>
          <w:lang w:val="de-DE"/>
        </w:rPr>
        <w:t>PRESSE-KONTAKT</w:t>
      </w:r>
    </w:p>
    <w:p w14:paraId="2F4C2759" w14:textId="77777777" w:rsidR="001F5345" w:rsidRPr="00A972CC" w:rsidRDefault="001F5345" w:rsidP="001F5345">
      <w:pPr>
        <w:pStyle w:val="Kontakt"/>
        <w:framePr w:wrap="around"/>
        <w:rPr>
          <w:lang w:val="de-DE"/>
        </w:rPr>
      </w:pPr>
      <w:r w:rsidRPr="00A972CC">
        <w:rPr>
          <w:lang w:val="de-DE"/>
        </w:rPr>
        <w:t>Klaus Albers</w:t>
      </w:r>
    </w:p>
    <w:p w14:paraId="178E5EC5" w14:textId="77777777" w:rsidR="001F5345" w:rsidRPr="00A972CC" w:rsidRDefault="001F5345" w:rsidP="001F5345">
      <w:pPr>
        <w:pStyle w:val="Kontakt"/>
        <w:framePr w:wrap="around"/>
        <w:rPr>
          <w:lang w:val="de-DE"/>
        </w:rPr>
      </w:pPr>
      <w:r w:rsidRPr="00A972CC">
        <w:rPr>
          <w:lang w:val="de-DE"/>
        </w:rPr>
        <w:t xml:space="preserve">Leiter Marketing Services &amp; Public Relations </w:t>
      </w:r>
    </w:p>
    <w:p w14:paraId="4BD67273" w14:textId="77777777" w:rsidR="001F5345" w:rsidRPr="00A972CC" w:rsidRDefault="001F5345" w:rsidP="001F5345">
      <w:pPr>
        <w:pStyle w:val="Kontakt"/>
        <w:framePr w:wrap="around"/>
        <w:rPr>
          <w:lang w:val="it-IT"/>
        </w:rPr>
      </w:pPr>
      <w:r w:rsidRPr="00A972CC">
        <w:rPr>
          <w:lang w:val="it-IT"/>
        </w:rPr>
        <w:t>Telefon: 0208 4952-149</w:t>
      </w:r>
    </w:p>
    <w:p w14:paraId="7CF1792B" w14:textId="77777777" w:rsidR="001F5345" w:rsidRPr="00A972CC" w:rsidRDefault="001F5345" w:rsidP="001F5345">
      <w:pPr>
        <w:pStyle w:val="Kontakt"/>
        <w:framePr w:wrap="around"/>
        <w:rPr>
          <w:lang w:val="it-IT"/>
        </w:rPr>
      </w:pPr>
      <w:r w:rsidRPr="00A972CC">
        <w:rPr>
          <w:lang w:val="it-IT"/>
        </w:rPr>
        <w:t xml:space="preserve">Mobil: 0160 93950359 </w:t>
      </w:r>
    </w:p>
    <w:p w14:paraId="56C26D31" w14:textId="77777777" w:rsidR="001F5345" w:rsidRPr="00A972CC" w:rsidRDefault="001F5345" w:rsidP="001F5345">
      <w:pPr>
        <w:pStyle w:val="Kontakt"/>
        <w:framePr w:wrap="around"/>
        <w:rPr>
          <w:lang w:val="it-IT"/>
        </w:rPr>
      </w:pPr>
      <w:r w:rsidRPr="00A972CC">
        <w:rPr>
          <w:lang w:val="it-IT"/>
        </w:rPr>
        <w:t>Mail: klaus.albers@turck.com</w:t>
      </w:r>
    </w:p>
    <w:p w14:paraId="7BE3D354" w14:textId="77777777" w:rsidR="001F5345" w:rsidRPr="00EF1B1E" w:rsidRDefault="001F5345" w:rsidP="001F5345">
      <w:pPr>
        <w:pStyle w:val="Kontakt"/>
        <w:framePr w:wrap="around"/>
      </w:pPr>
      <w:r>
        <w:t>Web: www.turck.com/presse</w:t>
      </w:r>
    </w:p>
    <w:p w14:paraId="6E2F383F" w14:textId="77777777" w:rsidR="001F5345" w:rsidRPr="00EF1B1E" w:rsidRDefault="001F5345" w:rsidP="001F5345">
      <w:pPr>
        <w:pStyle w:val="Kontakt"/>
        <w:framePr w:wrap="around"/>
      </w:pPr>
    </w:p>
    <w:p w14:paraId="248DB71C" w14:textId="77777777" w:rsidR="001F5345" w:rsidRPr="007F7294" w:rsidRDefault="001F5345" w:rsidP="001F5345">
      <w:pPr>
        <w:pStyle w:val="Kontakt"/>
        <w:framePr w:wrap="around"/>
        <w:rPr>
          <w:b/>
        </w:rPr>
      </w:pPr>
      <w:r>
        <w:rPr>
          <w:b/>
        </w:rPr>
        <w:t>LESER-KONTAKT</w:t>
      </w:r>
    </w:p>
    <w:p w14:paraId="6BB66823" w14:textId="77777777" w:rsidR="001F5345" w:rsidRPr="00A972CC" w:rsidRDefault="001F5345" w:rsidP="001F5345">
      <w:pPr>
        <w:pStyle w:val="Kontakt"/>
        <w:framePr w:wrap="around"/>
        <w:rPr>
          <w:lang w:val="de-DE"/>
        </w:rPr>
      </w:pPr>
      <w:r>
        <w:t xml:space="preserve">Hans Turck GmbH &amp; Co. </w:t>
      </w:r>
      <w:r w:rsidRPr="00A972CC">
        <w:rPr>
          <w:lang w:val="de-DE"/>
        </w:rPr>
        <w:t>KG</w:t>
      </w:r>
    </w:p>
    <w:p w14:paraId="4FC6050B" w14:textId="77777777" w:rsidR="001F5345" w:rsidRPr="00A972CC" w:rsidRDefault="001F5345" w:rsidP="001F5345">
      <w:pPr>
        <w:pStyle w:val="Kontakt"/>
        <w:framePr w:wrap="around"/>
        <w:rPr>
          <w:lang w:val="de-DE"/>
        </w:rPr>
      </w:pPr>
      <w:r w:rsidRPr="00A972CC">
        <w:rPr>
          <w:lang w:val="de-DE"/>
        </w:rPr>
        <w:t>Witzlebenstraße 7</w:t>
      </w:r>
    </w:p>
    <w:p w14:paraId="7ABC5A6C" w14:textId="77777777" w:rsidR="001F5345" w:rsidRPr="00A972CC" w:rsidRDefault="001F5345" w:rsidP="001F5345">
      <w:pPr>
        <w:pStyle w:val="Kontakt"/>
        <w:framePr w:wrap="around"/>
        <w:rPr>
          <w:lang w:val="de-DE"/>
        </w:rPr>
      </w:pPr>
      <w:r w:rsidRPr="00A972CC">
        <w:rPr>
          <w:lang w:val="de-DE"/>
        </w:rPr>
        <w:t>45472 Mülheim an der Ruhr</w:t>
      </w:r>
    </w:p>
    <w:p w14:paraId="26E5E2DD" w14:textId="77777777" w:rsidR="001F5345" w:rsidRPr="00FC41BD" w:rsidRDefault="001F5345" w:rsidP="001F5345">
      <w:pPr>
        <w:pStyle w:val="Kontakt"/>
        <w:framePr w:wrap="around"/>
        <w:rPr>
          <w:lang w:val="de-DE"/>
        </w:rPr>
      </w:pPr>
      <w:r w:rsidRPr="00FC41BD">
        <w:rPr>
          <w:lang w:val="de-DE"/>
        </w:rPr>
        <w:t>Telefon: 0208 4952-0</w:t>
      </w:r>
    </w:p>
    <w:p w14:paraId="5C3CF50D" w14:textId="77777777" w:rsidR="001F5345" w:rsidRPr="001358CD" w:rsidRDefault="001F5345" w:rsidP="001F5345">
      <w:pPr>
        <w:pStyle w:val="Kontakt"/>
        <w:framePr w:wrap="around"/>
      </w:pPr>
      <w:r>
        <w:t>Mail: more@turck.com</w:t>
      </w:r>
    </w:p>
    <w:p w14:paraId="2991D97A" w14:textId="77777777" w:rsidR="001F5345" w:rsidRPr="001358CD" w:rsidRDefault="001F5345" w:rsidP="001F5345">
      <w:pPr>
        <w:pStyle w:val="Kontakt"/>
        <w:framePr w:wrap="around"/>
      </w:pPr>
      <w:r>
        <w:t>Web: www.turck.com</w:t>
      </w:r>
    </w:p>
    <w:p w14:paraId="5B69D0E2" w14:textId="77777777" w:rsidR="00773758" w:rsidRPr="001358CD" w:rsidRDefault="00773758" w:rsidP="00900BE9">
      <w:pPr>
        <w:spacing w:line="276" w:lineRule="auto"/>
        <w:rPr>
          <w:sz w:val="22"/>
          <w:szCs w:val="22"/>
        </w:rPr>
      </w:pPr>
    </w:p>
    <w:sectPr w:rsidR="00773758" w:rsidRPr="001358CD" w:rsidSect="00317AFE">
      <w:headerReference w:type="default" r:id="rId14"/>
      <w:pgSz w:w="11906" w:h="16838"/>
      <w:pgMar w:top="2835" w:right="624" w:bottom="170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C976C" w14:textId="77777777" w:rsidR="0055708D" w:rsidRDefault="0055708D">
      <w:r>
        <w:separator/>
      </w:r>
    </w:p>
  </w:endnote>
  <w:endnote w:type="continuationSeparator" w:id="0">
    <w:p w14:paraId="52DBF8B7" w14:textId="77777777" w:rsidR="0055708D" w:rsidRDefault="0055708D">
      <w:r>
        <w:continuationSeparator/>
      </w:r>
    </w:p>
  </w:endnote>
  <w:endnote w:type="continuationNotice" w:id="1">
    <w:p w14:paraId="6F202AA4" w14:textId="77777777" w:rsidR="0055708D" w:rsidRDefault="005570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879F5" w14:textId="77777777" w:rsidR="0055708D" w:rsidRDefault="0055708D">
      <w:r>
        <w:separator/>
      </w:r>
    </w:p>
  </w:footnote>
  <w:footnote w:type="continuationSeparator" w:id="0">
    <w:p w14:paraId="77A63248" w14:textId="77777777" w:rsidR="0055708D" w:rsidRDefault="0055708D">
      <w:r>
        <w:continuationSeparator/>
      </w:r>
    </w:p>
  </w:footnote>
  <w:footnote w:type="continuationNotice" w:id="1">
    <w:p w14:paraId="6C088BD7" w14:textId="77777777" w:rsidR="0055708D" w:rsidRDefault="005570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58187" w14:textId="77777777" w:rsidR="00881C66" w:rsidRPr="0029742B" w:rsidRDefault="00F058D3" w:rsidP="001E518F">
    <w:pPr>
      <w:pStyle w:val="Kopfzeile"/>
      <w:tabs>
        <w:tab w:val="clear" w:pos="4536"/>
        <w:tab w:val="clear" w:pos="9072"/>
        <w:tab w:val="center" w:pos="0"/>
        <w:tab w:val="right" w:pos="10065"/>
      </w:tabs>
      <w:jc w:val="right"/>
      <w:rPr>
        <w:color w:val="4F81BD"/>
      </w:rPr>
    </w:pPr>
    <w:r>
      <w:rPr>
        <w:noProof/>
      </w:rPr>
      <w:drawing>
        <wp:anchor distT="0" distB="0" distL="114300" distR="114300" simplePos="0" relativeHeight="251658240" behindDoc="0" locked="0" layoutInCell="1" allowOverlap="1" wp14:anchorId="23718D17" wp14:editId="563E70AA">
          <wp:simplePos x="0" y="0"/>
          <wp:positionH relativeFrom="column">
            <wp:posOffset>-810895</wp:posOffset>
          </wp:positionH>
          <wp:positionV relativeFrom="paragraph">
            <wp:posOffset>-459740</wp:posOffset>
          </wp:positionV>
          <wp:extent cx="7595870" cy="1514475"/>
          <wp:effectExtent l="0" t="0" r="5080" b="9525"/>
          <wp:wrapNone/>
          <wp:docPr id="1" name="Grafik 1" descr="D:\00. Marketing Services\01. CD-Relaunch\Aktuelle Entwürfe\kopf_logo_cla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D:\00. Marketing Services\01. CD-Relaunch\Aktuelle Entwürfe\kopf_logo_clai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870"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D6E909" w14:textId="77777777" w:rsidR="00881C66" w:rsidRDefault="00881C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B7F"/>
    <w:multiLevelType w:val="hybridMultilevel"/>
    <w:tmpl w:val="59E29ADE"/>
    <w:lvl w:ilvl="0" w:tplc="B7B6329E">
      <w:start w:val="1"/>
      <w:numFmt w:val="bullet"/>
      <w:lvlText w:val=""/>
      <w:lvlJc w:val="left"/>
      <w:pPr>
        <w:ind w:left="720" w:hanging="360"/>
      </w:pPr>
      <w:rPr>
        <w:rFonts w:ascii="Symbol" w:hAnsi="Symbol"/>
      </w:rPr>
    </w:lvl>
    <w:lvl w:ilvl="1" w:tplc="586A585A">
      <w:start w:val="1"/>
      <w:numFmt w:val="bullet"/>
      <w:lvlText w:val=""/>
      <w:lvlJc w:val="left"/>
      <w:pPr>
        <w:ind w:left="720" w:hanging="360"/>
      </w:pPr>
      <w:rPr>
        <w:rFonts w:ascii="Symbol" w:hAnsi="Symbol"/>
      </w:rPr>
    </w:lvl>
    <w:lvl w:ilvl="2" w:tplc="E88A71F6">
      <w:start w:val="1"/>
      <w:numFmt w:val="bullet"/>
      <w:lvlText w:val=""/>
      <w:lvlJc w:val="left"/>
      <w:pPr>
        <w:ind w:left="720" w:hanging="360"/>
      </w:pPr>
      <w:rPr>
        <w:rFonts w:ascii="Symbol" w:hAnsi="Symbol"/>
      </w:rPr>
    </w:lvl>
    <w:lvl w:ilvl="3" w:tplc="50AA2158">
      <w:start w:val="1"/>
      <w:numFmt w:val="bullet"/>
      <w:lvlText w:val=""/>
      <w:lvlJc w:val="left"/>
      <w:pPr>
        <w:ind w:left="720" w:hanging="360"/>
      </w:pPr>
      <w:rPr>
        <w:rFonts w:ascii="Symbol" w:hAnsi="Symbol"/>
      </w:rPr>
    </w:lvl>
    <w:lvl w:ilvl="4" w:tplc="89CA987E">
      <w:start w:val="1"/>
      <w:numFmt w:val="bullet"/>
      <w:lvlText w:val=""/>
      <w:lvlJc w:val="left"/>
      <w:pPr>
        <w:ind w:left="720" w:hanging="360"/>
      </w:pPr>
      <w:rPr>
        <w:rFonts w:ascii="Symbol" w:hAnsi="Symbol"/>
      </w:rPr>
    </w:lvl>
    <w:lvl w:ilvl="5" w:tplc="A446BAC0">
      <w:start w:val="1"/>
      <w:numFmt w:val="bullet"/>
      <w:lvlText w:val=""/>
      <w:lvlJc w:val="left"/>
      <w:pPr>
        <w:ind w:left="720" w:hanging="360"/>
      </w:pPr>
      <w:rPr>
        <w:rFonts w:ascii="Symbol" w:hAnsi="Symbol"/>
      </w:rPr>
    </w:lvl>
    <w:lvl w:ilvl="6" w:tplc="F4EA466E">
      <w:start w:val="1"/>
      <w:numFmt w:val="bullet"/>
      <w:lvlText w:val=""/>
      <w:lvlJc w:val="left"/>
      <w:pPr>
        <w:ind w:left="720" w:hanging="360"/>
      </w:pPr>
      <w:rPr>
        <w:rFonts w:ascii="Symbol" w:hAnsi="Symbol"/>
      </w:rPr>
    </w:lvl>
    <w:lvl w:ilvl="7" w:tplc="7E4A5C96">
      <w:start w:val="1"/>
      <w:numFmt w:val="bullet"/>
      <w:lvlText w:val=""/>
      <w:lvlJc w:val="left"/>
      <w:pPr>
        <w:ind w:left="720" w:hanging="360"/>
      </w:pPr>
      <w:rPr>
        <w:rFonts w:ascii="Symbol" w:hAnsi="Symbol"/>
      </w:rPr>
    </w:lvl>
    <w:lvl w:ilvl="8" w:tplc="7AC4355C">
      <w:start w:val="1"/>
      <w:numFmt w:val="bullet"/>
      <w:lvlText w:val=""/>
      <w:lvlJc w:val="left"/>
      <w:pPr>
        <w:ind w:left="720" w:hanging="360"/>
      </w:pPr>
      <w:rPr>
        <w:rFonts w:ascii="Symbol" w:hAnsi="Symbol"/>
      </w:rPr>
    </w:lvl>
  </w:abstractNum>
  <w:abstractNum w:abstractNumId="1" w15:restartNumberingAfterBreak="0">
    <w:nsid w:val="0AFE6B0A"/>
    <w:multiLevelType w:val="hybridMultilevel"/>
    <w:tmpl w:val="659ED942"/>
    <w:lvl w:ilvl="0" w:tplc="4DE83FB4">
      <w:start w:val="1"/>
      <w:numFmt w:val="bullet"/>
      <w:lvlText w:val=""/>
      <w:lvlJc w:val="left"/>
      <w:pPr>
        <w:ind w:left="720" w:hanging="360"/>
      </w:pPr>
      <w:rPr>
        <w:rFonts w:ascii="Symbol" w:hAnsi="Symbol"/>
      </w:rPr>
    </w:lvl>
    <w:lvl w:ilvl="1" w:tplc="3072CA26">
      <w:start w:val="1"/>
      <w:numFmt w:val="bullet"/>
      <w:lvlText w:val=""/>
      <w:lvlJc w:val="left"/>
      <w:pPr>
        <w:ind w:left="720" w:hanging="360"/>
      </w:pPr>
      <w:rPr>
        <w:rFonts w:ascii="Symbol" w:hAnsi="Symbol"/>
      </w:rPr>
    </w:lvl>
    <w:lvl w:ilvl="2" w:tplc="9236C6BA">
      <w:start w:val="1"/>
      <w:numFmt w:val="bullet"/>
      <w:lvlText w:val=""/>
      <w:lvlJc w:val="left"/>
      <w:pPr>
        <w:ind w:left="720" w:hanging="360"/>
      </w:pPr>
      <w:rPr>
        <w:rFonts w:ascii="Symbol" w:hAnsi="Symbol"/>
      </w:rPr>
    </w:lvl>
    <w:lvl w:ilvl="3" w:tplc="4906BED6">
      <w:start w:val="1"/>
      <w:numFmt w:val="bullet"/>
      <w:lvlText w:val=""/>
      <w:lvlJc w:val="left"/>
      <w:pPr>
        <w:ind w:left="720" w:hanging="360"/>
      </w:pPr>
      <w:rPr>
        <w:rFonts w:ascii="Symbol" w:hAnsi="Symbol"/>
      </w:rPr>
    </w:lvl>
    <w:lvl w:ilvl="4" w:tplc="93D862F8">
      <w:start w:val="1"/>
      <w:numFmt w:val="bullet"/>
      <w:lvlText w:val=""/>
      <w:lvlJc w:val="left"/>
      <w:pPr>
        <w:ind w:left="720" w:hanging="360"/>
      </w:pPr>
      <w:rPr>
        <w:rFonts w:ascii="Symbol" w:hAnsi="Symbol"/>
      </w:rPr>
    </w:lvl>
    <w:lvl w:ilvl="5" w:tplc="3342B6A4">
      <w:start w:val="1"/>
      <w:numFmt w:val="bullet"/>
      <w:lvlText w:val=""/>
      <w:lvlJc w:val="left"/>
      <w:pPr>
        <w:ind w:left="720" w:hanging="360"/>
      </w:pPr>
      <w:rPr>
        <w:rFonts w:ascii="Symbol" w:hAnsi="Symbol"/>
      </w:rPr>
    </w:lvl>
    <w:lvl w:ilvl="6" w:tplc="611E0F74">
      <w:start w:val="1"/>
      <w:numFmt w:val="bullet"/>
      <w:lvlText w:val=""/>
      <w:lvlJc w:val="left"/>
      <w:pPr>
        <w:ind w:left="720" w:hanging="360"/>
      </w:pPr>
      <w:rPr>
        <w:rFonts w:ascii="Symbol" w:hAnsi="Symbol"/>
      </w:rPr>
    </w:lvl>
    <w:lvl w:ilvl="7" w:tplc="546E8004">
      <w:start w:val="1"/>
      <w:numFmt w:val="bullet"/>
      <w:lvlText w:val=""/>
      <w:lvlJc w:val="left"/>
      <w:pPr>
        <w:ind w:left="720" w:hanging="360"/>
      </w:pPr>
      <w:rPr>
        <w:rFonts w:ascii="Symbol" w:hAnsi="Symbol"/>
      </w:rPr>
    </w:lvl>
    <w:lvl w:ilvl="8" w:tplc="BECAFB5E">
      <w:start w:val="1"/>
      <w:numFmt w:val="bullet"/>
      <w:lvlText w:val=""/>
      <w:lvlJc w:val="left"/>
      <w:pPr>
        <w:ind w:left="720" w:hanging="360"/>
      </w:pPr>
      <w:rPr>
        <w:rFonts w:ascii="Symbol" w:hAnsi="Symbol"/>
      </w:rPr>
    </w:lvl>
  </w:abstractNum>
  <w:abstractNum w:abstractNumId="2" w15:restartNumberingAfterBreak="0">
    <w:nsid w:val="10B6490F"/>
    <w:multiLevelType w:val="hybridMultilevel"/>
    <w:tmpl w:val="F53241C0"/>
    <w:lvl w:ilvl="0" w:tplc="E37EFEF2">
      <w:start w:val="1"/>
      <w:numFmt w:val="bullet"/>
      <w:lvlText w:val=""/>
      <w:lvlJc w:val="left"/>
      <w:pPr>
        <w:ind w:left="720" w:hanging="360"/>
      </w:pPr>
      <w:rPr>
        <w:rFonts w:ascii="Symbol" w:hAnsi="Symbol"/>
      </w:rPr>
    </w:lvl>
    <w:lvl w:ilvl="1" w:tplc="2DE895A0">
      <w:start w:val="1"/>
      <w:numFmt w:val="bullet"/>
      <w:lvlText w:val=""/>
      <w:lvlJc w:val="left"/>
      <w:pPr>
        <w:ind w:left="720" w:hanging="360"/>
      </w:pPr>
      <w:rPr>
        <w:rFonts w:ascii="Symbol" w:hAnsi="Symbol"/>
      </w:rPr>
    </w:lvl>
    <w:lvl w:ilvl="2" w:tplc="B2DE80F6">
      <w:start w:val="1"/>
      <w:numFmt w:val="bullet"/>
      <w:lvlText w:val=""/>
      <w:lvlJc w:val="left"/>
      <w:pPr>
        <w:ind w:left="720" w:hanging="360"/>
      </w:pPr>
      <w:rPr>
        <w:rFonts w:ascii="Symbol" w:hAnsi="Symbol"/>
      </w:rPr>
    </w:lvl>
    <w:lvl w:ilvl="3" w:tplc="ED86F6A0">
      <w:start w:val="1"/>
      <w:numFmt w:val="bullet"/>
      <w:lvlText w:val=""/>
      <w:lvlJc w:val="left"/>
      <w:pPr>
        <w:ind w:left="720" w:hanging="360"/>
      </w:pPr>
      <w:rPr>
        <w:rFonts w:ascii="Symbol" w:hAnsi="Symbol"/>
      </w:rPr>
    </w:lvl>
    <w:lvl w:ilvl="4" w:tplc="0BC4DF90">
      <w:start w:val="1"/>
      <w:numFmt w:val="bullet"/>
      <w:lvlText w:val=""/>
      <w:lvlJc w:val="left"/>
      <w:pPr>
        <w:ind w:left="720" w:hanging="360"/>
      </w:pPr>
      <w:rPr>
        <w:rFonts w:ascii="Symbol" w:hAnsi="Symbol"/>
      </w:rPr>
    </w:lvl>
    <w:lvl w:ilvl="5" w:tplc="38EC201E">
      <w:start w:val="1"/>
      <w:numFmt w:val="bullet"/>
      <w:lvlText w:val=""/>
      <w:lvlJc w:val="left"/>
      <w:pPr>
        <w:ind w:left="720" w:hanging="360"/>
      </w:pPr>
      <w:rPr>
        <w:rFonts w:ascii="Symbol" w:hAnsi="Symbol"/>
      </w:rPr>
    </w:lvl>
    <w:lvl w:ilvl="6" w:tplc="86281438">
      <w:start w:val="1"/>
      <w:numFmt w:val="bullet"/>
      <w:lvlText w:val=""/>
      <w:lvlJc w:val="left"/>
      <w:pPr>
        <w:ind w:left="720" w:hanging="360"/>
      </w:pPr>
      <w:rPr>
        <w:rFonts w:ascii="Symbol" w:hAnsi="Symbol"/>
      </w:rPr>
    </w:lvl>
    <w:lvl w:ilvl="7" w:tplc="111008BC">
      <w:start w:val="1"/>
      <w:numFmt w:val="bullet"/>
      <w:lvlText w:val=""/>
      <w:lvlJc w:val="left"/>
      <w:pPr>
        <w:ind w:left="720" w:hanging="360"/>
      </w:pPr>
      <w:rPr>
        <w:rFonts w:ascii="Symbol" w:hAnsi="Symbol"/>
      </w:rPr>
    </w:lvl>
    <w:lvl w:ilvl="8" w:tplc="639A5EFA">
      <w:start w:val="1"/>
      <w:numFmt w:val="bullet"/>
      <w:lvlText w:val=""/>
      <w:lvlJc w:val="left"/>
      <w:pPr>
        <w:ind w:left="720" w:hanging="360"/>
      </w:pPr>
      <w:rPr>
        <w:rFonts w:ascii="Symbol" w:hAnsi="Symbol"/>
      </w:rPr>
    </w:lvl>
  </w:abstractNum>
  <w:abstractNum w:abstractNumId="3" w15:restartNumberingAfterBreak="0">
    <w:nsid w:val="11797A04"/>
    <w:multiLevelType w:val="hybridMultilevel"/>
    <w:tmpl w:val="6F0827B6"/>
    <w:lvl w:ilvl="0" w:tplc="C42426B2">
      <w:start w:val="1"/>
      <w:numFmt w:val="bullet"/>
      <w:lvlText w:val=""/>
      <w:lvlJc w:val="left"/>
      <w:pPr>
        <w:ind w:left="720" w:hanging="360"/>
      </w:pPr>
      <w:rPr>
        <w:rFonts w:ascii="Symbol" w:hAnsi="Symbol"/>
      </w:rPr>
    </w:lvl>
    <w:lvl w:ilvl="1" w:tplc="CE423146">
      <w:start w:val="1"/>
      <w:numFmt w:val="bullet"/>
      <w:lvlText w:val=""/>
      <w:lvlJc w:val="left"/>
      <w:pPr>
        <w:ind w:left="720" w:hanging="360"/>
      </w:pPr>
      <w:rPr>
        <w:rFonts w:ascii="Symbol" w:hAnsi="Symbol"/>
      </w:rPr>
    </w:lvl>
    <w:lvl w:ilvl="2" w:tplc="B18A9738">
      <w:start w:val="1"/>
      <w:numFmt w:val="bullet"/>
      <w:lvlText w:val=""/>
      <w:lvlJc w:val="left"/>
      <w:pPr>
        <w:ind w:left="720" w:hanging="360"/>
      </w:pPr>
      <w:rPr>
        <w:rFonts w:ascii="Symbol" w:hAnsi="Symbol"/>
      </w:rPr>
    </w:lvl>
    <w:lvl w:ilvl="3" w:tplc="C4129F26">
      <w:start w:val="1"/>
      <w:numFmt w:val="bullet"/>
      <w:lvlText w:val=""/>
      <w:lvlJc w:val="left"/>
      <w:pPr>
        <w:ind w:left="720" w:hanging="360"/>
      </w:pPr>
      <w:rPr>
        <w:rFonts w:ascii="Symbol" w:hAnsi="Symbol"/>
      </w:rPr>
    </w:lvl>
    <w:lvl w:ilvl="4" w:tplc="EECEDE10">
      <w:start w:val="1"/>
      <w:numFmt w:val="bullet"/>
      <w:lvlText w:val=""/>
      <w:lvlJc w:val="left"/>
      <w:pPr>
        <w:ind w:left="720" w:hanging="360"/>
      </w:pPr>
      <w:rPr>
        <w:rFonts w:ascii="Symbol" w:hAnsi="Symbol"/>
      </w:rPr>
    </w:lvl>
    <w:lvl w:ilvl="5" w:tplc="B46AC546">
      <w:start w:val="1"/>
      <w:numFmt w:val="bullet"/>
      <w:lvlText w:val=""/>
      <w:lvlJc w:val="left"/>
      <w:pPr>
        <w:ind w:left="720" w:hanging="360"/>
      </w:pPr>
      <w:rPr>
        <w:rFonts w:ascii="Symbol" w:hAnsi="Symbol"/>
      </w:rPr>
    </w:lvl>
    <w:lvl w:ilvl="6" w:tplc="8138D880">
      <w:start w:val="1"/>
      <w:numFmt w:val="bullet"/>
      <w:lvlText w:val=""/>
      <w:lvlJc w:val="left"/>
      <w:pPr>
        <w:ind w:left="720" w:hanging="360"/>
      </w:pPr>
      <w:rPr>
        <w:rFonts w:ascii="Symbol" w:hAnsi="Symbol"/>
      </w:rPr>
    </w:lvl>
    <w:lvl w:ilvl="7" w:tplc="2B12D8C8">
      <w:start w:val="1"/>
      <w:numFmt w:val="bullet"/>
      <w:lvlText w:val=""/>
      <w:lvlJc w:val="left"/>
      <w:pPr>
        <w:ind w:left="720" w:hanging="360"/>
      </w:pPr>
      <w:rPr>
        <w:rFonts w:ascii="Symbol" w:hAnsi="Symbol"/>
      </w:rPr>
    </w:lvl>
    <w:lvl w:ilvl="8" w:tplc="2E34D408">
      <w:start w:val="1"/>
      <w:numFmt w:val="bullet"/>
      <w:lvlText w:val=""/>
      <w:lvlJc w:val="left"/>
      <w:pPr>
        <w:ind w:left="720" w:hanging="360"/>
      </w:pPr>
      <w:rPr>
        <w:rFonts w:ascii="Symbol" w:hAnsi="Symbol"/>
      </w:rPr>
    </w:lvl>
  </w:abstractNum>
  <w:abstractNum w:abstractNumId="4" w15:restartNumberingAfterBreak="0">
    <w:nsid w:val="19F62893"/>
    <w:multiLevelType w:val="hybridMultilevel"/>
    <w:tmpl w:val="94805D5E"/>
    <w:lvl w:ilvl="0" w:tplc="4148CD32">
      <w:start w:val="1"/>
      <w:numFmt w:val="bullet"/>
      <w:lvlText w:val=""/>
      <w:lvlJc w:val="left"/>
      <w:pPr>
        <w:ind w:left="720" w:hanging="360"/>
      </w:pPr>
      <w:rPr>
        <w:rFonts w:ascii="Symbol" w:hAnsi="Symbol"/>
      </w:rPr>
    </w:lvl>
    <w:lvl w:ilvl="1" w:tplc="92E6F0C0">
      <w:start w:val="1"/>
      <w:numFmt w:val="bullet"/>
      <w:lvlText w:val=""/>
      <w:lvlJc w:val="left"/>
      <w:pPr>
        <w:ind w:left="720" w:hanging="360"/>
      </w:pPr>
      <w:rPr>
        <w:rFonts w:ascii="Symbol" w:hAnsi="Symbol"/>
      </w:rPr>
    </w:lvl>
    <w:lvl w:ilvl="2" w:tplc="80A6E39E">
      <w:start w:val="1"/>
      <w:numFmt w:val="bullet"/>
      <w:lvlText w:val=""/>
      <w:lvlJc w:val="left"/>
      <w:pPr>
        <w:ind w:left="720" w:hanging="360"/>
      </w:pPr>
      <w:rPr>
        <w:rFonts w:ascii="Symbol" w:hAnsi="Symbol"/>
      </w:rPr>
    </w:lvl>
    <w:lvl w:ilvl="3" w:tplc="A14ED724">
      <w:start w:val="1"/>
      <w:numFmt w:val="bullet"/>
      <w:lvlText w:val=""/>
      <w:lvlJc w:val="left"/>
      <w:pPr>
        <w:ind w:left="720" w:hanging="360"/>
      </w:pPr>
      <w:rPr>
        <w:rFonts w:ascii="Symbol" w:hAnsi="Symbol"/>
      </w:rPr>
    </w:lvl>
    <w:lvl w:ilvl="4" w:tplc="24A681A4">
      <w:start w:val="1"/>
      <w:numFmt w:val="bullet"/>
      <w:lvlText w:val=""/>
      <w:lvlJc w:val="left"/>
      <w:pPr>
        <w:ind w:left="720" w:hanging="360"/>
      </w:pPr>
      <w:rPr>
        <w:rFonts w:ascii="Symbol" w:hAnsi="Symbol"/>
      </w:rPr>
    </w:lvl>
    <w:lvl w:ilvl="5" w:tplc="DC8C8B38">
      <w:start w:val="1"/>
      <w:numFmt w:val="bullet"/>
      <w:lvlText w:val=""/>
      <w:lvlJc w:val="left"/>
      <w:pPr>
        <w:ind w:left="720" w:hanging="360"/>
      </w:pPr>
      <w:rPr>
        <w:rFonts w:ascii="Symbol" w:hAnsi="Symbol"/>
      </w:rPr>
    </w:lvl>
    <w:lvl w:ilvl="6" w:tplc="8E086052">
      <w:start w:val="1"/>
      <w:numFmt w:val="bullet"/>
      <w:lvlText w:val=""/>
      <w:lvlJc w:val="left"/>
      <w:pPr>
        <w:ind w:left="720" w:hanging="360"/>
      </w:pPr>
      <w:rPr>
        <w:rFonts w:ascii="Symbol" w:hAnsi="Symbol"/>
      </w:rPr>
    </w:lvl>
    <w:lvl w:ilvl="7" w:tplc="B7C6AAC0">
      <w:start w:val="1"/>
      <w:numFmt w:val="bullet"/>
      <w:lvlText w:val=""/>
      <w:lvlJc w:val="left"/>
      <w:pPr>
        <w:ind w:left="720" w:hanging="360"/>
      </w:pPr>
      <w:rPr>
        <w:rFonts w:ascii="Symbol" w:hAnsi="Symbol"/>
      </w:rPr>
    </w:lvl>
    <w:lvl w:ilvl="8" w:tplc="3BE89F24">
      <w:start w:val="1"/>
      <w:numFmt w:val="bullet"/>
      <w:lvlText w:val=""/>
      <w:lvlJc w:val="left"/>
      <w:pPr>
        <w:ind w:left="720" w:hanging="360"/>
      </w:pPr>
      <w:rPr>
        <w:rFonts w:ascii="Symbol" w:hAnsi="Symbol"/>
      </w:rPr>
    </w:lvl>
  </w:abstractNum>
  <w:abstractNum w:abstractNumId="5" w15:restartNumberingAfterBreak="0">
    <w:nsid w:val="1D19792D"/>
    <w:multiLevelType w:val="hybridMultilevel"/>
    <w:tmpl w:val="0BF4E7EE"/>
    <w:lvl w:ilvl="0" w:tplc="48D0B6E8">
      <w:start w:val="1"/>
      <w:numFmt w:val="bullet"/>
      <w:lvlText w:val=""/>
      <w:lvlJc w:val="left"/>
      <w:pPr>
        <w:ind w:left="720" w:hanging="360"/>
      </w:pPr>
      <w:rPr>
        <w:rFonts w:ascii="Symbol" w:hAnsi="Symbol"/>
      </w:rPr>
    </w:lvl>
    <w:lvl w:ilvl="1" w:tplc="56C4F766">
      <w:start w:val="1"/>
      <w:numFmt w:val="bullet"/>
      <w:lvlText w:val=""/>
      <w:lvlJc w:val="left"/>
      <w:pPr>
        <w:ind w:left="720" w:hanging="360"/>
      </w:pPr>
      <w:rPr>
        <w:rFonts w:ascii="Symbol" w:hAnsi="Symbol"/>
      </w:rPr>
    </w:lvl>
    <w:lvl w:ilvl="2" w:tplc="C852A00E">
      <w:start w:val="1"/>
      <w:numFmt w:val="bullet"/>
      <w:lvlText w:val=""/>
      <w:lvlJc w:val="left"/>
      <w:pPr>
        <w:ind w:left="720" w:hanging="360"/>
      </w:pPr>
      <w:rPr>
        <w:rFonts w:ascii="Symbol" w:hAnsi="Symbol"/>
      </w:rPr>
    </w:lvl>
    <w:lvl w:ilvl="3" w:tplc="B03A5320">
      <w:start w:val="1"/>
      <w:numFmt w:val="bullet"/>
      <w:lvlText w:val=""/>
      <w:lvlJc w:val="left"/>
      <w:pPr>
        <w:ind w:left="720" w:hanging="360"/>
      </w:pPr>
      <w:rPr>
        <w:rFonts w:ascii="Symbol" w:hAnsi="Symbol"/>
      </w:rPr>
    </w:lvl>
    <w:lvl w:ilvl="4" w:tplc="52086FC2">
      <w:start w:val="1"/>
      <w:numFmt w:val="bullet"/>
      <w:lvlText w:val=""/>
      <w:lvlJc w:val="left"/>
      <w:pPr>
        <w:ind w:left="720" w:hanging="360"/>
      </w:pPr>
      <w:rPr>
        <w:rFonts w:ascii="Symbol" w:hAnsi="Symbol"/>
      </w:rPr>
    </w:lvl>
    <w:lvl w:ilvl="5" w:tplc="FE12A620">
      <w:start w:val="1"/>
      <w:numFmt w:val="bullet"/>
      <w:lvlText w:val=""/>
      <w:lvlJc w:val="left"/>
      <w:pPr>
        <w:ind w:left="720" w:hanging="360"/>
      </w:pPr>
      <w:rPr>
        <w:rFonts w:ascii="Symbol" w:hAnsi="Symbol"/>
      </w:rPr>
    </w:lvl>
    <w:lvl w:ilvl="6" w:tplc="BD32AC24">
      <w:start w:val="1"/>
      <w:numFmt w:val="bullet"/>
      <w:lvlText w:val=""/>
      <w:lvlJc w:val="left"/>
      <w:pPr>
        <w:ind w:left="720" w:hanging="360"/>
      </w:pPr>
      <w:rPr>
        <w:rFonts w:ascii="Symbol" w:hAnsi="Symbol"/>
      </w:rPr>
    </w:lvl>
    <w:lvl w:ilvl="7" w:tplc="5F7451F6">
      <w:start w:val="1"/>
      <w:numFmt w:val="bullet"/>
      <w:lvlText w:val=""/>
      <w:lvlJc w:val="left"/>
      <w:pPr>
        <w:ind w:left="720" w:hanging="360"/>
      </w:pPr>
      <w:rPr>
        <w:rFonts w:ascii="Symbol" w:hAnsi="Symbol"/>
      </w:rPr>
    </w:lvl>
    <w:lvl w:ilvl="8" w:tplc="B61AB8E6">
      <w:start w:val="1"/>
      <w:numFmt w:val="bullet"/>
      <w:lvlText w:val=""/>
      <w:lvlJc w:val="left"/>
      <w:pPr>
        <w:ind w:left="720" w:hanging="360"/>
      </w:pPr>
      <w:rPr>
        <w:rFonts w:ascii="Symbol" w:hAnsi="Symbol"/>
      </w:rPr>
    </w:lvl>
  </w:abstractNum>
  <w:abstractNum w:abstractNumId="6" w15:restartNumberingAfterBreak="0">
    <w:nsid w:val="38704FA0"/>
    <w:multiLevelType w:val="hybridMultilevel"/>
    <w:tmpl w:val="FABA4B9C"/>
    <w:lvl w:ilvl="0" w:tplc="F93E7C7A">
      <w:start w:val="1"/>
      <w:numFmt w:val="bullet"/>
      <w:lvlText w:val=""/>
      <w:lvlJc w:val="left"/>
      <w:pPr>
        <w:ind w:left="720" w:hanging="360"/>
      </w:pPr>
      <w:rPr>
        <w:rFonts w:ascii="Symbol" w:hAnsi="Symbol"/>
      </w:rPr>
    </w:lvl>
    <w:lvl w:ilvl="1" w:tplc="B56C68C4">
      <w:start w:val="1"/>
      <w:numFmt w:val="bullet"/>
      <w:lvlText w:val=""/>
      <w:lvlJc w:val="left"/>
      <w:pPr>
        <w:ind w:left="720" w:hanging="360"/>
      </w:pPr>
      <w:rPr>
        <w:rFonts w:ascii="Symbol" w:hAnsi="Symbol"/>
      </w:rPr>
    </w:lvl>
    <w:lvl w:ilvl="2" w:tplc="96166588">
      <w:start w:val="1"/>
      <w:numFmt w:val="bullet"/>
      <w:lvlText w:val=""/>
      <w:lvlJc w:val="left"/>
      <w:pPr>
        <w:ind w:left="720" w:hanging="360"/>
      </w:pPr>
      <w:rPr>
        <w:rFonts w:ascii="Symbol" w:hAnsi="Symbol"/>
      </w:rPr>
    </w:lvl>
    <w:lvl w:ilvl="3" w:tplc="98D24E90">
      <w:start w:val="1"/>
      <w:numFmt w:val="bullet"/>
      <w:lvlText w:val=""/>
      <w:lvlJc w:val="left"/>
      <w:pPr>
        <w:ind w:left="720" w:hanging="360"/>
      </w:pPr>
      <w:rPr>
        <w:rFonts w:ascii="Symbol" w:hAnsi="Symbol"/>
      </w:rPr>
    </w:lvl>
    <w:lvl w:ilvl="4" w:tplc="70028184">
      <w:start w:val="1"/>
      <w:numFmt w:val="bullet"/>
      <w:lvlText w:val=""/>
      <w:lvlJc w:val="left"/>
      <w:pPr>
        <w:ind w:left="720" w:hanging="360"/>
      </w:pPr>
      <w:rPr>
        <w:rFonts w:ascii="Symbol" w:hAnsi="Symbol"/>
      </w:rPr>
    </w:lvl>
    <w:lvl w:ilvl="5" w:tplc="3376A75C">
      <w:start w:val="1"/>
      <w:numFmt w:val="bullet"/>
      <w:lvlText w:val=""/>
      <w:lvlJc w:val="left"/>
      <w:pPr>
        <w:ind w:left="720" w:hanging="360"/>
      </w:pPr>
      <w:rPr>
        <w:rFonts w:ascii="Symbol" w:hAnsi="Symbol"/>
      </w:rPr>
    </w:lvl>
    <w:lvl w:ilvl="6" w:tplc="16FC0D40">
      <w:start w:val="1"/>
      <w:numFmt w:val="bullet"/>
      <w:lvlText w:val=""/>
      <w:lvlJc w:val="left"/>
      <w:pPr>
        <w:ind w:left="720" w:hanging="360"/>
      </w:pPr>
      <w:rPr>
        <w:rFonts w:ascii="Symbol" w:hAnsi="Symbol"/>
      </w:rPr>
    </w:lvl>
    <w:lvl w:ilvl="7" w:tplc="A3CC6E52">
      <w:start w:val="1"/>
      <w:numFmt w:val="bullet"/>
      <w:lvlText w:val=""/>
      <w:lvlJc w:val="left"/>
      <w:pPr>
        <w:ind w:left="720" w:hanging="360"/>
      </w:pPr>
      <w:rPr>
        <w:rFonts w:ascii="Symbol" w:hAnsi="Symbol"/>
      </w:rPr>
    </w:lvl>
    <w:lvl w:ilvl="8" w:tplc="B6186E52">
      <w:start w:val="1"/>
      <w:numFmt w:val="bullet"/>
      <w:lvlText w:val=""/>
      <w:lvlJc w:val="left"/>
      <w:pPr>
        <w:ind w:left="720" w:hanging="360"/>
      </w:pPr>
      <w:rPr>
        <w:rFonts w:ascii="Symbol" w:hAnsi="Symbol"/>
      </w:rPr>
    </w:lvl>
  </w:abstractNum>
  <w:abstractNum w:abstractNumId="7" w15:restartNumberingAfterBreak="0">
    <w:nsid w:val="4A5B5C3D"/>
    <w:multiLevelType w:val="hybridMultilevel"/>
    <w:tmpl w:val="BB3C7736"/>
    <w:lvl w:ilvl="0" w:tplc="DCEAA846">
      <w:start w:val="1"/>
      <w:numFmt w:val="bullet"/>
      <w:lvlText w:val=""/>
      <w:lvlJc w:val="left"/>
      <w:pPr>
        <w:ind w:left="720" w:hanging="360"/>
      </w:pPr>
      <w:rPr>
        <w:rFonts w:ascii="Symbol" w:hAnsi="Symbol"/>
      </w:rPr>
    </w:lvl>
    <w:lvl w:ilvl="1" w:tplc="1F4E7F1E">
      <w:start w:val="1"/>
      <w:numFmt w:val="bullet"/>
      <w:lvlText w:val=""/>
      <w:lvlJc w:val="left"/>
      <w:pPr>
        <w:ind w:left="720" w:hanging="360"/>
      </w:pPr>
      <w:rPr>
        <w:rFonts w:ascii="Symbol" w:hAnsi="Symbol"/>
      </w:rPr>
    </w:lvl>
    <w:lvl w:ilvl="2" w:tplc="24A89F3C">
      <w:start w:val="1"/>
      <w:numFmt w:val="bullet"/>
      <w:lvlText w:val=""/>
      <w:lvlJc w:val="left"/>
      <w:pPr>
        <w:ind w:left="720" w:hanging="360"/>
      </w:pPr>
      <w:rPr>
        <w:rFonts w:ascii="Symbol" w:hAnsi="Symbol"/>
      </w:rPr>
    </w:lvl>
    <w:lvl w:ilvl="3" w:tplc="4334908E">
      <w:start w:val="1"/>
      <w:numFmt w:val="bullet"/>
      <w:lvlText w:val=""/>
      <w:lvlJc w:val="left"/>
      <w:pPr>
        <w:ind w:left="720" w:hanging="360"/>
      </w:pPr>
      <w:rPr>
        <w:rFonts w:ascii="Symbol" w:hAnsi="Symbol"/>
      </w:rPr>
    </w:lvl>
    <w:lvl w:ilvl="4" w:tplc="1DCA3C78">
      <w:start w:val="1"/>
      <w:numFmt w:val="bullet"/>
      <w:lvlText w:val=""/>
      <w:lvlJc w:val="left"/>
      <w:pPr>
        <w:ind w:left="720" w:hanging="360"/>
      </w:pPr>
      <w:rPr>
        <w:rFonts w:ascii="Symbol" w:hAnsi="Symbol"/>
      </w:rPr>
    </w:lvl>
    <w:lvl w:ilvl="5" w:tplc="4860D9F0">
      <w:start w:val="1"/>
      <w:numFmt w:val="bullet"/>
      <w:lvlText w:val=""/>
      <w:lvlJc w:val="left"/>
      <w:pPr>
        <w:ind w:left="720" w:hanging="360"/>
      </w:pPr>
      <w:rPr>
        <w:rFonts w:ascii="Symbol" w:hAnsi="Symbol"/>
      </w:rPr>
    </w:lvl>
    <w:lvl w:ilvl="6" w:tplc="631C85FE">
      <w:start w:val="1"/>
      <w:numFmt w:val="bullet"/>
      <w:lvlText w:val=""/>
      <w:lvlJc w:val="left"/>
      <w:pPr>
        <w:ind w:left="720" w:hanging="360"/>
      </w:pPr>
      <w:rPr>
        <w:rFonts w:ascii="Symbol" w:hAnsi="Symbol"/>
      </w:rPr>
    </w:lvl>
    <w:lvl w:ilvl="7" w:tplc="F5E4E4A2">
      <w:start w:val="1"/>
      <w:numFmt w:val="bullet"/>
      <w:lvlText w:val=""/>
      <w:lvlJc w:val="left"/>
      <w:pPr>
        <w:ind w:left="720" w:hanging="360"/>
      </w:pPr>
      <w:rPr>
        <w:rFonts w:ascii="Symbol" w:hAnsi="Symbol"/>
      </w:rPr>
    </w:lvl>
    <w:lvl w:ilvl="8" w:tplc="C0AACBCC">
      <w:start w:val="1"/>
      <w:numFmt w:val="bullet"/>
      <w:lvlText w:val=""/>
      <w:lvlJc w:val="left"/>
      <w:pPr>
        <w:ind w:left="720" w:hanging="360"/>
      </w:pPr>
      <w:rPr>
        <w:rFonts w:ascii="Symbol" w:hAnsi="Symbol"/>
      </w:rPr>
    </w:lvl>
  </w:abstractNum>
  <w:abstractNum w:abstractNumId="8" w15:restartNumberingAfterBreak="0">
    <w:nsid w:val="571C0698"/>
    <w:multiLevelType w:val="hybridMultilevel"/>
    <w:tmpl w:val="68B66AA0"/>
    <w:lvl w:ilvl="0" w:tplc="1270A224">
      <w:start w:val="1"/>
      <w:numFmt w:val="bullet"/>
      <w:lvlText w:val=""/>
      <w:lvlJc w:val="left"/>
      <w:pPr>
        <w:ind w:left="720" w:hanging="360"/>
      </w:pPr>
      <w:rPr>
        <w:rFonts w:ascii="Symbol" w:hAnsi="Symbol"/>
      </w:rPr>
    </w:lvl>
    <w:lvl w:ilvl="1" w:tplc="E15C055C">
      <w:start w:val="1"/>
      <w:numFmt w:val="bullet"/>
      <w:lvlText w:val=""/>
      <w:lvlJc w:val="left"/>
      <w:pPr>
        <w:ind w:left="720" w:hanging="360"/>
      </w:pPr>
      <w:rPr>
        <w:rFonts w:ascii="Symbol" w:hAnsi="Symbol"/>
      </w:rPr>
    </w:lvl>
    <w:lvl w:ilvl="2" w:tplc="130C3904">
      <w:start w:val="1"/>
      <w:numFmt w:val="bullet"/>
      <w:lvlText w:val=""/>
      <w:lvlJc w:val="left"/>
      <w:pPr>
        <w:ind w:left="720" w:hanging="360"/>
      </w:pPr>
      <w:rPr>
        <w:rFonts w:ascii="Symbol" w:hAnsi="Symbol"/>
      </w:rPr>
    </w:lvl>
    <w:lvl w:ilvl="3" w:tplc="A8D8F8B2">
      <w:start w:val="1"/>
      <w:numFmt w:val="bullet"/>
      <w:lvlText w:val=""/>
      <w:lvlJc w:val="left"/>
      <w:pPr>
        <w:ind w:left="720" w:hanging="360"/>
      </w:pPr>
      <w:rPr>
        <w:rFonts w:ascii="Symbol" w:hAnsi="Symbol"/>
      </w:rPr>
    </w:lvl>
    <w:lvl w:ilvl="4" w:tplc="85720F1C">
      <w:start w:val="1"/>
      <w:numFmt w:val="bullet"/>
      <w:lvlText w:val=""/>
      <w:lvlJc w:val="left"/>
      <w:pPr>
        <w:ind w:left="720" w:hanging="360"/>
      </w:pPr>
      <w:rPr>
        <w:rFonts w:ascii="Symbol" w:hAnsi="Symbol"/>
      </w:rPr>
    </w:lvl>
    <w:lvl w:ilvl="5" w:tplc="EFC2A208">
      <w:start w:val="1"/>
      <w:numFmt w:val="bullet"/>
      <w:lvlText w:val=""/>
      <w:lvlJc w:val="left"/>
      <w:pPr>
        <w:ind w:left="720" w:hanging="360"/>
      </w:pPr>
      <w:rPr>
        <w:rFonts w:ascii="Symbol" w:hAnsi="Symbol"/>
      </w:rPr>
    </w:lvl>
    <w:lvl w:ilvl="6" w:tplc="9B7ED96C">
      <w:start w:val="1"/>
      <w:numFmt w:val="bullet"/>
      <w:lvlText w:val=""/>
      <w:lvlJc w:val="left"/>
      <w:pPr>
        <w:ind w:left="720" w:hanging="360"/>
      </w:pPr>
      <w:rPr>
        <w:rFonts w:ascii="Symbol" w:hAnsi="Symbol"/>
      </w:rPr>
    </w:lvl>
    <w:lvl w:ilvl="7" w:tplc="938E52F6">
      <w:start w:val="1"/>
      <w:numFmt w:val="bullet"/>
      <w:lvlText w:val=""/>
      <w:lvlJc w:val="left"/>
      <w:pPr>
        <w:ind w:left="720" w:hanging="360"/>
      </w:pPr>
      <w:rPr>
        <w:rFonts w:ascii="Symbol" w:hAnsi="Symbol"/>
      </w:rPr>
    </w:lvl>
    <w:lvl w:ilvl="8" w:tplc="183AE1B0">
      <w:start w:val="1"/>
      <w:numFmt w:val="bullet"/>
      <w:lvlText w:val=""/>
      <w:lvlJc w:val="left"/>
      <w:pPr>
        <w:ind w:left="720" w:hanging="360"/>
      </w:pPr>
      <w:rPr>
        <w:rFonts w:ascii="Symbol" w:hAnsi="Symbol"/>
      </w:rPr>
    </w:lvl>
  </w:abstractNum>
  <w:num w:numId="1" w16cid:durableId="2093426583">
    <w:abstractNumId w:val="2"/>
  </w:num>
  <w:num w:numId="2" w16cid:durableId="2015063549">
    <w:abstractNumId w:val="1"/>
  </w:num>
  <w:num w:numId="3" w16cid:durableId="1252810074">
    <w:abstractNumId w:val="4"/>
  </w:num>
  <w:num w:numId="4" w16cid:durableId="1158619572">
    <w:abstractNumId w:val="0"/>
  </w:num>
  <w:num w:numId="5" w16cid:durableId="1560744292">
    <w:abstractNumId w:val="3"/>
  </w:num>
  <w:num w:numId="6" w16cid:durableId="1802112708">
    <w:abstractNumId w:val="7"/>
  </w:num>
  <w:num w:numId="7" w16cid:durableId="1774091648">
    <w:abstractNumId w:val="6"/>
  </w:num>
  <w:num w:numId="8" w16cid:durableId="1681589184">
    <w:abstractNumId w:val="8"/>
  </w:num>
  <w:num w:numId="9" w16cid:durableId="1790510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E4"/>
    <w:rsid w:val="000068E1"/>
    <w:rsid w:val="00010C59"/>
    <w:rsid w:val="00013E5B"/>
    <w:rsid w:val="000156CB"/>
    <w:rsid w:val="00020FB8"/>
    <w:rsid w:val="00033072"/>
    <w:rsid w:val="000335DC"/>
    <w:rsid w:val="00033B02"/>
    <w:rsid w:val="00036448"/>
    <w:rsid w:val="0003686A"/>
    <w:rsid w:val="00037914"/>
    <w:rsid w:val="000405A0"/>
    <w:rsid w:val="0004237C"/>
    <w:rsid w:val="00044C8D"/>
    <w:rsid w:val="000502F4"/>
    <w:rsid w:val="000554B1"/>
    <w:rsid w:val="00061F9B"/>
    <w:rsid w:val="00067AAB"/>
    <w:rsid w:val="0007342E"/>
    <w:rsid w:val="000734CF"/>
    <w:rsid w:val="00075D95"/>
    <w:rsid w:val="00077A27"/>
    <w:rsid w:val="00083931"/>
    <w:rsid w:val="000854ED"/>
    <w:rsid w:val="00085580"/>
    <w:rsid w:val="00085828"/>
    <w:rsid w:val="00092FC4"/>
    <w:rsid w:val="00093859"/>
    <w:rsid w:val="00094064"/>
    <w:rsid w:val="000968F8"/>
    <w:rsid w:val="00097B21"/>
    <w:rsid w:val="000A3084"/>
    <w:rsid w:val="000A384D"/>
    <w:rsid w:val="000A3F79"/>
    <w:rsid w:val="000A47B4"/>
    <w:rsid w:val="000A5A39"/>
    <w:rsid w:val="000B05CE"/>
    <w:rsid w:val="000B278A"/>
    <w:rsid w:val="000B513A"/>
    <w:rsid w:val="000B537F"/>
    <w:rsid w:val="000C3FC0"/>
    <w:rsid w:val="000C6655"/>
    <w:rsid w:val="000D0541"/>
    <w:rsid w:val="000D12C4"/>
    <w:rsid w:val="000D2214"/>
    <w:rsid w:val="000D3C25"/>
    <w:rsid w:val="000D60A9"/>
    <w:rsid w:val="000E398A"/>
    <w:rsid w:val="000F0B80"/>
    <w:rsid w:val="000F17E5"/>
    <w:rsid w:val="00103B6C"/>
    <w:rsid w:val="00105818"/>
    <w:rsid w:val="001060D1"/>
    <w:rsid w:val="001158D9"/>
    <w:rsid w:val="00121EB6"/>
    <w:rsid w:val="00123393"/>
    <w:rsid w:val="00125286"/>
    <w:rsid w:val="00125C5F"/>
    <w:rsid w:val="00127EA2"/>
    <w:rsid w:val="00131805"/>
    <w:rsid w:val="00132656"/>
    <w:rsid w:val="00132BA2"/>
    <w:rsid w:val="001346C7"/>
    <w:rsid w:val="00134B2C"/>
    <w:rsid w:val="001358CD"/>
    <w:rsid w:val="00145785"/>
    <w:rsid w:val="00166252"/>
    <w:rsid w:val="00172CD6"/>
    <w:rsid w:val="00173E03"/>
    <w:rsid w:val="00177873"/>
    <w:rsid w:val="0018536C"/>
    <w:rsid w:val="001916C8"/>
    <w:rsid w:val="00191E0B"/>
    <w:rsid w:val="00194A86"/>
    <w:rsid w:val="001A28DC"/>
    <w:rsid w:val="001A38CD"/>
    <w:rsid w:val="001A6823"/>
    <w:rsid w:val="001B1A0D"/>
    <w:rsid w:val="001B201B"/>
    <w:rsid w:val="001B4746"/>
    <w:rsid w:val="001C0422"/>
    <w:rsid w:val="001C3522"/>
    <w:rsid w:val="001C6A95"/>
    <w:rsid w:val="001D4244"/>
    <w:rsid w:val="001D5726"/>
    <w:rsid w:val="001E518F"/>
    <w:rsid w:val="001E644D"/>
    <w:rsid w:val="001F00A3"/>
    <w:rsid w:val="001F0240"/>
    <w:rsid w:val="001F35EF"/>
    <w:rsid w:val="001F5233"/>
    <w:rsid w:val="001F5345"/>
    <w:rsid w:val="00207FA6"/>
    <w:rsid w:val="00212C57"/>
    <w:rsid w:val="0021486E"/>
    <w:rsid w:val="00215067"/>
    <w:rsid w:val="002201A7"/>
    <w:rsid w:val="00221C5E"/>
    <w:rsid w:val="002242D3"/>
    <w:rsid w:val="00225A82"/>
    <w:rsid w:val="002310A9"/>
    <w:rsid w:val="002340E4"/>
    <w:rsid w:val="00243103"/>
    <w:rsid w:val="0024507D"/>
    <w:rsid w:val="00245A2A"/>
    <w:rsid w:val="00246BB7"/>
    <w:rsid w:val="002505A1"/>
    <w:rsid w:val="002539A8"/>
    <w:rsid w:val="0025734C"/>
    <w:rsid w:val="00270654"/>
    <w:rsid w:val="00273D01"/>
    <w:rsid w:val="002740D1"/>
    <w:rsid w:val="0027545B"/>
    <w:rsid w:val="00282285"/>
    <w:rsid w:val="002830E5"/>
    <w:rsid w:val="0028339C"/>
    <w:rsid w:val="00285299"/>
    <w:rsid w:val="0029219F"/>
    <w:rsid w:val="0029497F"/>
    <w:rsid w:val="0029742B"/>
    <w:rsid w:val="0029744E"/>
    <w:rsid w:val="002A0C46"/>
    <w:rsid w:val="002A5A50"/>
    <w:rsid w:val="002A737E"/>
    <w:rsid w:val="002A73F9"/>
    <w:rsid w:val="002B1257"/>
    <w:rsid w:val="002B2FED"/>
    <w:rsid w:val="002B41B5"/>
    <w:rsid w:val="002B486C"/>
    <w:rsid w:val="002B4BC2"/>
    <w:rsid w:val="002B5201"/>
    <w:rsid w:val="002B553E"/>
    <w:rsid w:val="002C0798"/>
    <w:rsid w:val="002C0E6A"/>
    <w:rsid w:val="002C234D"/>
    <w:rsid w:val="002C5042"/>
    <w:rsid w:val="002C5902"/>
    <w:rsid w:val="002C62C5"/>
    <w:rsid w:val="002C759D"/>
    <w:rsid w:val="002D022A"/>
    <w:rsid w:val="002E1F2F"/>
    <w:rsid w:val="002E27EA"/>
    <w:rsid w:val="002E4816"/>
    <w:rsid w:val="002E6E08"/>
    <w:rsid w:val="002E7A56"/>
    <w:rsid w:val="002F109A"/>
    <w:rsid w:val="002F2357"/>
    <w:rsid w:val="00304C08"/>
    <w:rsid w:val="00311397"/>
    <w:rsid w:val="003139B7"/>
    <w:rsid w:val="00317AFE"/>
    <w:rsid w:val="00321C2F"/>
    <w:rsid w:val="00321F00"/>
    <w:rsid w:val="003239ED"/>
    <w:rsid w:val="003304F0"/>
    <w:rsid w:val="00332056"/>
    <w:rsid w:val="0033585B"/>
    <w:rsid w:val="0033662E"/>
    <w:rsid w:val="00341F80"/>
    <w:rsid w:val="00347008"/>
    <w:rsid w:val="00350ABC"/>
    <w:rsid w:val="0035458B"/>
    <w:rsid w:val="00356F89"/>
    <w:rsid w:val="00361D17"/>
    <w:rsid w:val="00366703"/>
    <w:rsid w:val="00370089"/>
    <w:rsid w:val="003705C5"/>
    <w:rsid w:val="0037261B"/>
    <w:rsid w:val="00374E5D"/>
    <w:rsid w:val="00377030"/>
    <w:rsid w:val="0038339C"/>
    <w:rsid w:val="00385759"/>
    <w:rsid w:val="00394D04"/>
    <w:rsid w:val="00395814"/>
    <w:rsid w:val="003A100F"/>
    <w:rsid w:val="003A2733"/>
    <w:rsid w:val="003A4605"/>
    <w:rsid w:val="003A5F6B"/>
    <w:rsid w:val="003B1937"/>
    <w:rsid w:val="003B5EDA"/>
    <w:rsid w:val="003C412E"/>
    <w:rsid w:val="003C77C3"/>
    <w:rsid w:val="003D5635"/>
    <w:rsid w:val="003E0948"/>
    <w:rsid w:val="003E5411"/>
    <w:rsid w:val="003E79AA"/>
    <w:rsid w:val="003F0C8E"/>
    <w:rsid w:val="003F21A8"/>
    <w:rsid w:val="003F2EAA"/>
    <w:rsid w:val="003F3558"/>
    <w:rsid w:val="003F3E05"/>
    <w:rsid w:val="003F458E"/>
    <w:rsid w:val="0040016C"/>
    <w:rsid w:val="0040217E"/>
    <w:rsid w:val="0040269B"/>
    <w:rsid w:val="00413A5C"/>
    <w:rsid w:val="0042244F"/>
    <w:rsid w:val="004272A4"/>
    <w:rsid w:val="0043056A"/>
    <w:rsid w:val="004338E2"/>
    <w:rsid w:val="00434893"/>
    <w:rsid w:val="00437DED"/>
    <w:rsid w:val="004409C7"/>
    <w:rsid w:val="00453417"/>
    <w:rsid w:val="00466F96"/>
    <w:rsid w:val="004852F1"/>
    <w:rsid w:val="00490D2B"/>
    <w:rsid w:val="0049540F"/>
    <w:rsid w:val="004A2DB5"/>
    <w:rsid w:val="004A421D"/>
    <w:rsid w:val="004B0422"/>
    <w:rsid w:val="004B40B9"/>
    <w:rsid w:val="004C57CD"/>
    <w:rsid w:val="004C70E6"/>
    <w:rsid w:val="004D06F3"/>
    <w:rsid w:val="004D0A41"/>
    <w:rsid w:val="004D6619"/>
    <w:rsid w:val="004E4BBA"/>
    <w:rsid w:val="004E4C5F"/>
    <w:rsid w:val="004E5C20"/>
    <w:rsid w:val="004F1C73"/>
    <w:rsid w:val="004F60EC"/>
    <w:rsid w:val="00503889"/>
    <w:rsid w:val="00506577"/>
    <w:rsid w:val="00506DF9"/>
    <w:rsid w:val="00507AE1"/>
    <w:rsid w:val="00514A92"/>
    <w:rsid w:val="00514C97"/>
    <w:rsid w:val="0052114B"/>
    <w:rsid w:val="0052129F"/>
    <w:rsid w:val="00531A96"/>
    <w:rsid w:val="00535060"/>
    <w:rsid w:val="00535C33"/>
    <w:rsid w:val="00535C4D"/>
    <w:rsid w:val="00537B5F"/>
    <w:rsid w:val="00540991"/>
    <w:rsid w:val="005444AA"/>
    <w:rsid w:val="00545B77"/>
    <w:rsid w:val="00546165"/>
    <w:rsid w:val="00546C89"/>
    <w:rsid w:val="00552A46"/>
    <w:rsid w:val="00553D45"/>
    <w:rsid w:val="005547CF"/>
    <w:rsid w:val="0055708D"/>
    <w:rsid w:val="0056406D"/>
    <w:rsid w:val="00565FAA"/>
    <w:rsid w:val="00566F20"/>
    <w:rsid w:val="005731E5"/>
    <w:rsid w:val="0058300C"/>
    <w:rsid w:val="00593C86"/>
    <w:rsid w:val="0059513D"/>
    <w:rsid w:val="005A0019"/>
    <w:rsid w:val="005A1028"/>
    <w:rsid w:val="005A1DF8"/>
    <w:rsid w:val="005A321C"/>
    <w:rsid w:val="005A69D7"/>
    <w:rsid w:val="005B23EB"/>
    <w:rsid w:val="005B4337"/>
    <w:rsid w:val="005C223A"/>
    <w:rsid w:val="005C6684"/>
    <w:rsid w:val="005C6882"/>
    <w:rsid w:val="005C7F9A"/>
    <w:rsid w:val="005D03CA"/>
    <w:rsid w:val="005E2A68"/>
    <w:rsid w:val="005E2B11"/>
    <w:rsid w:val="005E2E22"/>
    <w:rsid w:val="005E7B25"/>
    <w:rsid w:val="005E7DFC"/>
    <w:rsid w:val="005F3DC8"/>
    <w:rsid w:val="00602B0B"/>
    <w:rsid w:val="00612E8B"/>
    <w:rsid w:val="00613413"/>
    <w:rsid w:val="00616B68"/>
    <w:rsid w:val="00621881"/>
    <w:rsid w:val="00622B92"/>
    <w:rsid w:val="00624E52"/>
    <w:rsid w:val="006268AA"/>
    <w:rsid w:val="006311D5"/>
    <w:rsid w:val="00637287"/>
    <w:rsid w:val="00641350"/>
    <w:rsid w:val="00642A19"/>
    <w:rsid w:val="00645AE7"/>
    <w:rsid w:val="0065117D"/>
    <w:rsid w:val="00651C48"/>
    <w:rsid w:val="00653B1A"/>
    <w:rsid w:val="00655CA7"/>
    <w:rsid w:val="00657E63"/>
    <w:rsid w:val="0066621A"/>
    <w:rsid w:val="006702A5"/>
    <w:rsid w:val="0067046A"/>
    <w:rsid w:val="006705AF"/>
    <w:rsid w:val="00670B5B"/>
    <w:rsid w:val="00672AEB"/>
    <w:rsid w:val="00672BE5"/>
    <w:rsid w:val="00676201"/>
    <w:rsid w:val="00680093"/>
    <w:rsid w:val="006809DD"/>
    <w:rsid w:val="00683678"/>
    <w:rsid w:val="00683A41"/>
    <w:rsid w:val="0069144D"/>
    <w:rsid w:val="00696113"/>
    <w:rsid w:val="006A4D47"/>
    <w:rsid w:val="006B3310"/>
    <w:rsid w:val="006B608B"/>
    <w:rsid w:val="006B69C0"/>
    <w:rsid w:val="006C1D90"/>
    <w:rsid w:val="006C20E2"/>
    <w:rsid w:val="006C3BF9"/>
    <w:rsid w:val="006E6438"/>
    <w:rsid w:val="006E6C7D"/>
    <w:rsid w:val="006F0D78"/>
    <w:rsid w:val="00700928"/>
    <w:rsid w:val="00700B21"/>
    <w:rsid w:val="0070154C"/>
    <w:rsid w:val="007036FC"/>
    <w:rsid w:val="007039C8"/>
    <w:rsid w:val="00704A79"/>
    <w:rsid w:val="0070789B"/>
    <w:rsid w:val="00711455"/>
    <w:rsid w:val="007131C1"/>
    <w:rsid w:val="00730291"/>
    <w:rsid w:val="00731B50"/>
    <w:rsid w:val="007544BA"/>
    <w:rsid w:val="00756511"/>
    <w:rsid w:val="00756D5F"/>
    <w:rsid w:val="00756F4E"/>
    <w:rsid w:val="007643FA"/>
    <w:rsid w:val="00764A51"/>
    <w:rsid w:val="00767C03"/>
    <w:rsid w:val="00770FC4"/>
    <w:rsid w:val="00771B24"/>
    <w:rsid w:val="00772109"/>
    <w:rsid w:val="00772F1B"/>
    <w:rsid w:val="00773758"/>
    <w:rsid w:val="007800CF"/>
    <w:rsid w:val="00785801"/>
    <w:rsid w:val="007864FA"/>
    <w:rsid w:val="00790183"/>
    <w:rsid w:val="00793924"/>
    <w:rsid w:val="00794783"/>
    <w:rsid w:val="007A01FD"/>
    <w:rsid w:val="007A2B6E"/>
    <w:rsid w:val="007B7CE4"/>
    <w:rsid w:val="007C7D72"/>
    <w:rsid w:val="007D00F5"/>
    <w:rsid w:val="007E067A"/>
    <w:rsid w:val="007E113F"/>
    <w:rsid w:val="007F18E2"/>
    <w:rsid w:val="007F7294"/>
    <w:rsid w:val="007F72BE"/>
    <w:rsid w:val="00806836"/>
    <w:rsid w:val="00822642"/>
    <w:rsid w:val="008233F8"/>
    <w:rsid w:val="00824CC0"/>
    <w:rsid w:val="0082568C"/>
    <w:rsid w:val="0082715E"/>
    <w:rsid w:val="00827988"/>
    <w:rsid w:val="0083081D"/>
    <w:rsid w:val="00830906"/>
    <w:rsid w:val="00835886"/>
    <w:rsid w:val="008360A4"/>
    <w:rsid w:val="00840215"/>
    <w:rsid w:val="00840E5D"/>
    <w:rsid w:val="00841266"/>
    <w:rsid w:val="0084530C"/>
    <w:rsid w:val="00847B89"/>
    <w:rsid w:val="00847D00"/>
    <w:rsid w:val="0085145A"/>
    <w:rsid w:val="0085746E"/>
    <w:rsid w:val="00857B7F"/>
    <w:rsid w:val="0086003D"/>
    <w:rsid w:val="0086166D"/>
    <w:rsid w:val="00862B14"/>
    <w:rsid w:val="00866FD4"/>
    <w:rsid w:val="00867D06"/>
    <w:rsid w:val="00881C66"/>
    <w:rsid w:val="0088409E"/>
    <w:rsid w:val="0089351C"/>
    <w:rsid w:val="008A00AA"/>
    <w:rsid w:val="008A4DC8"/>
    <w:rsid w:val="008A7454"/>
    <w:rsid w:val="008B0D07"/>
    <w:rsid w:val="008B3F10"/>
    <w:rsid w:val="008B574F"/>
    <w:rsid w:val="008C5BD7"/>
    <w:rsid w:val="008C6A8C"/>
    <w:rsid w:val="008C7CC4"/>
    <w:rsid w:val="008C7D8C"/>
    <w:rsid w:val="008D161D"/>
    <w:rsid w:val="008D4AFD"/>
    <w:rsid w:val="008E11CF"/>
    <w:rsid w:val="008E5125"/>
    <w:rsid w:val="008E6355"/>
    <w:rsid w:val="008E71FC"/>
    <w:rsid w:val="008F27EF"/>
    <w:rsid w:val="008F59AF"/>
    <w:rsid w:val="00900BE9"/>
    <w:rsid w:val="00904C7A"/>
    <w:rsid w:val="00905617"/>
    <w:rsid w:val="00905DFB"/>
    <w:rsid w:val="00907A5C"/>
    <w:rsid w:val="009136D3"/>
    <w:rsid w:val="00914898"/>
    <w:rsid w:val="00914FCB"/>
    <w:rsid w:val="00915B93"/>
    <w:rsid w:val="00916998"/>
    <w:rsid w:val="00916C7A"/>
    <w:rsid w:val="00933C85"/>
    <w:rsid w:val="00937FBA"/>
    <w:rsid w:val="00945165"/>
    <w:rsid w:val="00947013"/>
    <w:rsid w:val="009509C3"/>
    <w:rsid w:val="009516AA"/>
    <w:rsid w:val="00966E31"/>
    <w:rsid w:val="009707D0"/>
    <w:rsid w:val="00971DE4"/>
    <w:rsid w:val="00984D62"/>
    <w:rsid w:val="00991044"/>
    <w:rsid w:val="00992F06"/>
    <w:rsid w:val="00994765"/>
    <w:rsid w:val="00996798"/>
    <w:rsid w:val="009A1A59"/>
    <w:rsid w:val="009A3D64"/>
    <w:rsid w:val="009A4005"/>
    <w:rsid w:val="009A47CD"/>
    <w:rsid w:val="009B3CB6"/>
    <w:rsid w:val="009B3F3E"/>
    <w:rsid w:val="009B49AC"/>
    <w:rsid w:val="009B4CCD"/>
    <w:rsid w:val="009C0652"/>
    <w:rsid w:val="009C1DF6"/>
    <w:rsid w:val="009C4131"/>
    <w:rsid w:val="009C5023"/>
    <w:rsid w:val="009C654B"/>
    <w:rsid w:val="009D3369"/>
    <w:rsid w:val="009D4FEE"/>
    <w:rsid w:val="009E330C"/>
    <w:rsid w:val="009F1393"/>
    <w:rsid w:val="009F3A42"/>
    <w:rsid w:val="009F58F7"/>
    <w:rsid w:val="009F5BB1"/>
    <w:rsid w:val="009F73ED"/>
    <w:rsid w:val="00A001B6"/>
    <w:rsid w:val="00A009C0"/>
    <w:rsid w:val="00A00E5D"/>
    <w:rsid w:val="00A02E8A"/>
    <w:rsid w:val="00A07225"/>
    <w:rsid w:val="00A07CE0"/>
    <w:rsid w:val="00A11A96"/>
    <w:rsid w:val="00A15073"/>
    <w:rsid w:val="00A16556"/>
    <w:rsid w:val="00A20399"/>
    <w:rsid w:val="00A21519"/>
    <w:rsid w:val="00A23DDD"/>
    <w:rsid w:val="00A2723A"/>
    <w:rsid w:val="00A347BB"/>
    <w:rsid w:val="00A365AF"/>
    <w:rsid w:val="00A44142"/>
    <w:rsid w:val="00A4654B"/>
    <w:rsid w:val="00A5366B"/>
    <w:rsid w:val="00A55E8A"/>
    <w:rsid w:val="00A568D2"/>
    <w:rsid w:val="00A6032A"/>
    <w:rsid w:val="00A61851"/>
    <w:rsid w:val="00A63606"/>
    <w:rsid w:val="00A6595A"/>
    <w:rsid w:val="00A711A3"/>
    <w:rsid w:val="00A809A1"/>
    <w:rsid w:val="00A831D8"/>
    <w:rsid w:val="00A84326"/>
    <w:rsid w:val="00A90077"/>
    <w:rsid w:val="00A92A43"/>
    <w:rsid w:val="00A94566"/>
    <w:rsid w:val="00A94925"/>
    <w:rsid w:val="00A96B18"/>
    <w:rsid w:val="00A972CC"/>
    <w:rsid w:val="00AA00EC"/>
    <w:rsid w:val="00AB2E2C"/>
    <w:rsid w:val="00AC1656"/>
    <w:rsid w:val="00AD0F98"/>
    <w:rsid w:val="00AD3F52"/>
    <w:rsid w:val="00AD4016"/>
    <w:rsid w:val="00AE02AE"/>
    <w:rsid w:val="00AE0F87"/>
    <w:rsid w:val="00AE7DDB"/>
    <w:rsid w:val="00AF06AD"/>
    <w:rsid w:val="00B006E1"/>
    <w:rsid w:val="00B03E26"/>
    <w:rsid w:val="00B04B10"/>
    <w:rsid w:val="00B06F88"/>
    <w:rsid w:val="00B077EE"/>
    <w:rsid w:val="00B10A99"/>
    <w:rsid w:val="00B112B6"/>
    <w:rsid w:val="00B113F2"/>
    <w:rsid w:val="00B13B58"/>
    <w:rsid w:val="00B15C5E"/>
    <w:rsid w:val="00B20D44"/>
    <w:rsid w:val="00B24F5E"/>
    <w:rsid w:val="00B30DC2"/>
    <w:rsid w:val="00B3599C"/>
    <w:rsid w:val="00B37A69"/>
    <w:rsid w:val="00B37E68"/>
    <w:rsid w:val="00B47723"/>
    <w:rsid w:val="00B60CFD"/>
    <w:rsid w:val="00B63B0F"/>
    <w:rsid w:val="00B65439"/>
    <w:rsid w:val="00B65B5A"/>
    <w:rsid w:val="00B66C6E"/>
    <w:rsid w:val="00B766ED"/>
    <w:rsid w:val="00B839C2"/>
    <w:rsid w:val="00B87F5A"/>
    <w:rsid w:val="00B91536"/>
    <w:rsid w:val="00B9217C"/>
    <w:rsid w:val="00BA22DE"/>
    <w:rsid w:val="00BA5A6A"/>
    <w:rsid w:val="00BA5B05"/>
    <w:rsid w:val="00BA5C9B"/>
    <w:rsid w:val="00BA6B44"/>
    <w:rsid w:val="00BA7293"/>
    <w:rsid w:val="00BA75DC"/>
    <w:rsid w:val="00BB222B"/>
    <w:rsid w:val="00BB3D7D"/>
    <w:rsid w:val="00BB4760"/>
    <w:rsid w:val="00BB4C43"/>
    <w:rsid w:val="00BB7BFC"/>
    <w:rsid w:val="00BC0EDC"/>
    <w:rsid w:val="00BC12BA"/>
    <w:rsid w:val="00BC136A"/>
    <w:rsid w:val="00BC1758"/>
    <w:rsid w:val="00BC3B5E"/>
    <w:rsid w:val="00BC7079"/>
    <w:rsid w:val="00BD1F55"/>
    <w:rsid w:val="00BD2608"/>
    <w:rsid w:val="00BD5765"/>
    <w:rsid w:val="00BE190E"/>
    <w:rsid w:val="00BE6026"/>
    <w:rsid w:val="00BE6ADF"/>
    <w:rsid w:val="00BF1CB2"/>
    <w:rsid w:val="00BF5282"/>
    <w:rsid w:val="00C017F8"/>
    <w:rsid w:val="00C02610"/>
    <w:rsid w:val="00C02AE0"/>
    <w:rsid w:val="00C0303C"/>
    <w:rsid w:val="00C05588"/>
    <w:rsid w:val="00C077A8"/>
    <w:rsid w:val="00C10EB2"/>
    <w:rsid w:val="00C114E4"/>
    <w:rsid w:val="00C16134"/>
    <w:rsid w:val="00C173F5"/>
    <w:rsid w:val="00C22AFC"/>
    <w:rsid w:val="00C27F34"/>
    <w:rsid w:val="00C30E1B"/>
    <w:rsid w:val="00C3290D"/>
    <w:rsid w:val="00C372E9"/>
    <w:rsid w:val="00C37462"/>
    <w:rsid w:val="00C37A2C"/>
    <w:rsid w:val="00C37B0D"/>
    <w:rsid w:val="00C415ED"/>
    <w:rsid w:val="00C50F51"/>
    <w:rsid w:val="00C53B53"/>
    <w:rsid w:val="00C54097"/>
    <w:rsid w:val="00C54489"/>
    <w:rsid w:val="00C55E7B"/>
    <w:rsid w:val="00C67AC0"/>
    <w:rsid w:val="00C7203C"/>
    <w:rsid w:val="00C75204"/>
    <w:rsid w:val="00C75DCC"/>
    <w:rsid w:val="00C763ED"/>
    <w:rsid w:val="00C764AF"/>
    <w:rsid w:val="00C83ECB"/>
    <w:rsid w:val="00C84D13"/>
    <w:rsid w:val="00C84D81"/>
    <w:rsid w:val="00C859BA"/>
    <w:rsid w:val="00C92BDA"/>
    <w:rsid w:val="00C92CFC"/>
    <w:rsid w:val="00CA0054"/>
    <w:rsid w:val="00CA22F8"/>
    <w:rsid w:val="00CA2F66"/>
    <w:rsid w:val="00CA3AFE"/>
    <w:rsid w:val="00CA6008"/>
    <w:rsid w:val="00CA7239"/>
    <w:rsid w:val="00CB4134"/>
    <w:rsid w:val="00CB55A3"/>
    <w:rsid w:val="00CD05F6"/>
    <w:rsid w:val="00CD3802"/>
    <w:rsid w:val="00CD5B4D"/>
    <w:rsid w:val="00CD5CEA"/>
    <w:rsid w:val="00CE103A"/>
    <w:rsid w:val="00CE1144"/>
    <w:rsid w:val="00CE7FC3"/>
    <w:rsid w:val="00CF428E"/>
    <w:rsid w:val="00CF70B2"/>
    <w:rsid w:val="00CF76B6"/>
    <w:rsid w:val="00D003CD"/>
    <w:rsid w:val="00D07A8A"/>
    <w:rsid w:val="00D10254"/>
    <w:rsid w:val="00D13830"/>
    <w:rsid w:val="00D204A9"/>
    <w:rsid w:val="00D21DEF"/>
    <w:rsid w:val="00D2651B"/>
    <w:rsid w:val="00D312BE"/>
    <w:rsid w:val="00D35C32"/>
    <w:rsid w:val="00D4096F"/>
    <w:rsid w:val="00D46489"/>
    <w:rsid w:val="00D511C6"/>
    <w:rsid w:val="00D525EC"/>
    <w:rsid w:val="00D60621"/>
    <w:rsid w:val="00D60988"/>
    <w:rsid w:val="00D6457B"/>
    <w:rsid w:val="00D657BC"/>
    <w:rsid w:val="00D70F25"/>
    <w:rsid w:val="00D71851"/>
    <w:rsid w:val="00D76365"/>
    <w:rsid w:val="00D7785E"/>
    <w:rsid w:val="00D817C4"/>
    <w:rsid w:val="00D825BC"/>
    <w:rsid w:val="00D82E33"/>
    <w:rsid w:val="00D9480A"/>
    <w:rsid w:val="00DA662B"/>
    <w:rsid w:val="00DB158B"/>
    <w:rsid w:val="00DB29E6"/>
    <w:rsid w:val="00DB5374"/>
    <w:rsid w:val="00DB5FCF"/>
    <w:rsid w:val="00DB6A51"/>
    <w:rsid w:val="00DC108C"/>
    <w:rsid w:val="00DC2444"/>
    <w:rsid w:val="00DC39B9"/>
    <w:rsid w:val="00DC6CE5"/>
    <w:rsid w:val="00DD0CC9"/>
    <w:rsid w:val="00DD1A8B"/>
    <w:rsid w:val="00DD4214"/>
    <w:rsid w:val="00DE6823"/>
    <w:rsid w:val="00DE6D37"/>
    <w:rsid w:val="00DE750F"/>
    <w:rsid w:val="00DF5396"/>
    <w:rsid w:val="00DF5854"/>
    <w:rsid w:val="00E03529"/>
    <w:rsid w:val="00E077A5"/>
    <w:rsid w:val="00E11E92"/>
    <w:rsid w:val="00E15EA6"/>
    <w:rsid w:val="00E17822"/>
    <w:rsid w:val="00E1798F"/>
    <w:rsid w:val="00E21677"/>
    <w:rsid w:val="00E22BD8"/>
    <w:rsid w:val="00E26233"/>
    <w:rsid w:val="00E313B0"/>
    <w:rsid w:val="00E33B1F"/>
    <w:rsid w:val="00E34A54"/>
    <w:rsid w:val="00E36E5D"/>
    <w:rsid w:val="00E40555"/>
    <w:rsid w:val="00E40844"/>
    <w:rsid w:val="00E41B65"/>
    <w:rsid w:val="00E424EA"/>
    <w:rsid w:val="00E42BE8"/>
    <w:rsid w:val="00E467D1"/>
    <w:rsid w:val="00E51553"/>
    <w:rsid w:val="00E51C5C"/>
    <w:rsid w:val="00E528AD"/>
    <w:rsid w:val="00E5711B"/>
    <w:rsid w:val="00E608D7"/>
    <w:rsid w:val="00E64EDE"/>
    <w:rsid w:val="00E65C41"/>
    <w:rsid w:val="00E700D6"/>
    <w:rsid w:val="00E71543"/>
    <w:rsid w:val="00E80528"/>
    <w:rsid w:val="00E82F92"/>
    <w:rsid w:val="00E846A3"/>
    <w:rsid w:val="00E948EA"/>
    <w:rsid w:val="00EB377F"/>
    <w:rsid w:val="00EB4F22"/>
    <w:rsid w:val="00EB51B2"/>
    <w:rsid w:val="00EC7F4E"/>
    <w:rsid w:val="00ED1327"/>
    <w:rsid w:val="00EE1D56"/>
    <w:rsid w:val="00EE2C71"/>
    <w:rsid w:val="00EE3319"/>
    <w:rsid w:val="00EE36C9"/>
    <w:rsid w:val="00EE64A7"/>
    <w:rsid w:val="00EE68F4"/>
    <w:rsid w:val="00EF1442"/>
    <w:rsid w:val="00EF1D10"/>
    <w:rsid w:val="00EF30D4"/>
    <w:rsid w:val="00EF5E18"/>
    <w:rsid w:val="00F058D3"/>
    <w:rsid w:val="00F06EBF"/>
    <w:rsid w:val="00F10C08"/>
    <w:rsid w:val="00F11F0D"/>
    <w:rsid w:val="00F121C1"/>
    <w:rsid w:val="00F12BAD"/>
    <w:rsid w:val="00F205E7"/>
    <w:rsid w:val="00F21C06"/>
    <w:rsid w:val="00F24312"/>
    <w:rsid w:val="00F368CB"/>
    <w:rsid w:val="00F37F8F"/>
    <w:rsid w:val="00F42CBF"/>
    <w:rsid w:val="00F45964"/>
    <w:rsid w:val="00F476B3"/>
    <w:rsid w:val="00F56683"/>
    <w:rsid w:val="00F566E7"/>
    <w:rsid w:val="00F61EC7"/>
    <w:rsid w:val="00F66255"/>
    <w:rsid w:val="00F74F70"/>
    <w:rsid w:val="00F80957"/>
    <w:rsid w:val="00F822C1"/>
    <w:rsid w:val="00F91E15"/>
    <w:rsid w:val="00F96B1A"/>
    <w:rsid w:val="00FA05D5"/>
    <w:rsid w:val="00FA4145"/>
    <w:rsid w:val="00FB0026"/>
    <w:rsid w:val="00FB15C1"/>
    <w:rsid w:val="00FB36C6"/>
    <w:rsid w:val="00FB61E4"/>
    <w:rsid w:val="00FC08BC"/>
    <w:rsid w:val="00FC0B1F"/>
    <w:rsid w:val="00FC41BD"/>
    <w:rsid w:val="00FD11EB"/>
    <w:rsid w:val="00FD20ED"/>
    <w:rsid w:val="00FD34D9"/>
    <w:rsid w:val="00FD6C65"/>
    <w:rsid w:val="00FE20AD"/>
    <w:rsid w:val="00FE2BDF"/>
    <w:rsid w:val="00FE4263"/>
    <w:rsid w:val="00FE5949"/>
    <w:rsid w:val="00FE5D27"/>
    <w:rsid w:val="00FF3BDE"/>
    <w:rsid w:val="00FF4048"/>
    <w:rsid w:val="00FF4698"/>
    <w:rsid w:val="00FF4ECF"/>
    <w:rsid w:val="00FF553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F1478"/>
  <w15:docId w15:val="{0FF03045-830F-4C92-BCC7-5145ECFE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9742B"/>
    <w:pPr>
      <w:spacing w:line="360" w:lineRule="auto"/>
    </w:pPr>
    <w:rPr>
      <w:rFonts w:ascii="Arial" w:hAnsi="Arial" w:cs="Arial"/>
      <w:szCs w:val="24"/>
    </w:rPr>
  </w:style>
  <w:style w:type="paragraph" w:styleId="berschrift1">
    <w:name w:val="heading 1"/>
    <w:basedOn w:val="Standard"/>
    <w:next w:val="Standard"/>
    <w:link w:val="berschrift1Zchn"/>
    <w:qFormat/>
    <w:rsid w:val="000405A0"/>
    <w:pPr>
      <w:keepNext/>
      <w:spacing w:before="120"/>
      <w:outlineLvl w:val="0"/>
    </w:pPr>
    <w:rPr>
      <w:rFonts w:cs="Times New Roman"/>
      <w:bCs/>
      <w:kern w:val="32"/>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33072"/>
    <w:pPr>
      <w:tabs>
        <w:tab w:val="center" w:pos="4536"/>
        <w:tab w:val="right" w:pos="9072"/>
      </w:tabs>
    </w:pPr>
  </w:style>
  <w:style w:type="paragraph" w:styleId="Fuzeile">
    <w:name w:val="footer"/>
    <w:basedOn w:val="Standard"/>
    <w:rsid w:val="00033072"/>
    <w:pPr>
      <w:tabs>
        <w:tab w:val="center" w:pos="4536"/>
        <w:tab w:val="right" w:pos="9072"/>
      </w:tabs>
    </w:pPr>
  </w:style>
  <w:style w:type="table" w:styleId="Tabellenraster">
    <w:name w:val="Table Grid"/>
    <w:basedOn w:val="NormaleTabelle"/>
    <w:rsid w:val="009E3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7294"/>
    <w:rPr>
      <w:color w:val="0000FF"/>
      <w:u w:val="single"/>
    </w:rPr>
  </w:style>
  <w:style w:type="paragraph" w:customStyle="1" w:styleId="Head">
    <w:name w:val="Head"/>
    <w:basedOn w:val="Standard"/>
    <w:rsid w:val="007F7294"/>
    <w:rPr>
      <w:rFonts w:eastAsia="MS Mincho"/>
      <w:b/>
      <w:sz w:val="36"/>
      <w:szCs w:val="36"/>
      <w:lang w:eastAsia="ja-JP"/>
    </w:rPr>
  </w:style>
  <w:style w:type="paragraph" w:customStyle="1" w:styleId="Subhead">
    <w:name w:val="Subhead"/>
    <w:basedOn w:val="Standard"/>
    <w:rsid w:val="007F7294"/>
    <w:rPr>
      <w:rFonts w:eastAsia="MS Mincho"/>
      <w:sz w:val="22"/>
      <w:lang w:eastAsia="ja-JP"/>
    </w:rPr>
  </w:style>
  <w:style w:type="paragraph" w:customStyle="1" w:styleId="Bildunterschrift">
    <w:name w:val="Bildunterschrift"/>
    <w:basedOn w:val="Subhead"/>
    <w:autoRedefine/>
    <w:rsid w:val="00E64EDE"/>
    <w:rPr>
      <w:b/>
      <w:snapToGrid w:val="0"/>
      <w:sz w:val="20"/>
    </w:rPr>
  </w:style>
  <w:style w:type="paragraph" w:styleId="Sprechblasentext">
    <w:name w:val="Balloon Text"/>
    <w:basedOn w:val="Standard"/>
    <w:link w:val="SprechblasentextZchn"/>
    <w:rsid w:val="00881C66"/>
    <w:rPr>
      <w:rFonts w:ascii="Tahoma" w:hAnsi="Tahoma" w:cs="Tahoma"/>
      <w:sz w:val="16"/>
      <w:szCs w:val="16"/>
    </w:rPr>
  </w:style>
  <w:style w:type="character" w:customStyle="1" w:styleId="SprechblasentextZchn">
    <w:name w:val="Sprechblasentext Zchn"/>
    <w:link w:val="Sprechblasentext"/>
    <w:rsid w:val="00881C66"/>
    <w:rPr>
      <w:rFonts w:ascii="Tahoma" w:hAnsi="Tahoma" w:cs="Tahoma"/>
      <w:sz w:val="16"/>
      <w:szCs w:val="16"/>
    </w:rPr>
  </w:style>
  <w:style w:type="character" w:customStyle="1" w:styleId="KopfzeileZchn">
    <w:name w:val="Kopfzeile Zchn"/>
    <w:link w:val="Kopfzeile"/>
    <w:uiPriority w:val="99"/>
    <w:rsid w:val="00881C66"/>
    <w:rPr>
      <w:rFonts w:ascii="Arial" w:hAnsi="Arial" w:cs="Arial"/>
      <w:sz w:val="24"/>
      <w:szCs w:val="24"/>
    </w:rPr>
  </w:style>
  <w:style w:type="character" w:customStyle="1" w:styleId="Headline">
    <w:name w:val="Headline"/>
    <w:rsid w:val="009A1A59"/>
    <w:rPr>
      <w:rFonts w:ascii="Arial" w:hAnsi="Arial"/>
      <w:b w:val="0"/>
      <w:bCs/>
      <w:sz w:val="36"/>
    </w:rPr>
  </w:style>
  <w:style w:type="paragraph" w:customStyle="1" w:styleId="Vorspann">
    <w:name w:val="Vorspann"/>
    <w:qFormat/>
    <w:rsid w:val="0029742B"/>
    <w:rPr>
      <w:rFonts w:ascii="Arial" w:eastAsia="MS Mincho" w:hAnsi="Arial" w:cs="Arial"/>
      <w:lang w:eastAsia="ja-JP"/>
    </w:rPr>
  </w:style>
  <w:style w:type="paragraph" w:customStyle="1" w:styleId="Kontakt">
    <w:name w:val="Kontakt"/>
    <w:qFormat/>
    <w:rsid w:val="0029742B"/>
    <w:pPr>
      <w:keepLines/>
      <w:framePr w:hSpace="141" w:wrap="around" w:vAnchor="text" w:hAnchor="text" w:y="1"/>
      <w:ind w:left="72"/>
      <w:suppressOverlap/>
    </w:pPr>
    <w:rPr>
      <w:rFonts w:ascii="Arial" w:hAnsi="Arial" w:cs="Arial"/>
      <w:bCs/>
      <w:color w:val="808080"/>
      <w:sz w:val="16"/>
      <w:szCs w:val="16"/>
    </w:rPr>
  </w:style>
  <w:style w:type="character" w:customStyle="1" w:styleId="berschrift1Zchn">
    <w:name w:val="Überschrift 1 Zchn"/>
    <w:link w:val="berschrift1"/>
    <w:rsid w:val="000405A0"/>
    <w:rPr>
      <w:rFonts w:ascii="Arial" w:eastAsia="Times New Roman" w:hAnsi="Arial" w:cs="Times New Roman"/>
      <w:bCs/>
      <w:kern w:val="32"/>
      <w:sz w:val="24"/>
      <w:szCs w:val="32"/>
    </w:rPr>
  </w:style>
  <w:style w:type="character" w:styleId="Kommentarzeichen">
    <w:name w:val="annotation reference"/>
    <w:basedOn w:val="Absatz-Standardschriftart"/>
    <w:semiHidden/>
    <w:unhideWhenUsed/>
    <w:rsid w:val="00B113F2"/>
    <w:rPr>
      <w:sz w:val="16"/>
      <w:szCs w:val="16"/>
    </w:rPr>
  </w:style>
  <w:style w:type="paragraph" w:styleId="Kommentartext">
    <w:name w:val="annotation text"/>
    <w:basedOn w:val="Standard"/>
    <w:link w:val="KommentartextZchn"/>
    <w:unhideWhenUsed/>
    <w:rsid w:val="00B113F2"/>
    <w:pPr>
      <w:spacing w:line="240" w:lineRule="auto"/>
    </w:pPr>
    <w:rPr>
      <w:szCs w:val="20"/>
    </w:rPr>
  </w:style>
  <w:style w:type="character" w:customStyle="1" w:styleId="KommentartextZchn">
    <w:name w:val="Kommentartext Zchn"/>
    <w:basedOn w:val="Absatz-Standardschriftart"/>
    <w:link w:val="Kommentartext"/>
    <w:rsid w:val="00B113F2"/>
    <w:rPr>
      <w:rFonts w:ascii="Arial" w:hAnsi="Arial" w:cs="Arial"/>
    </w:rPr>
  </w:style>
  <w:style w:type="paragraph" w:styleId="Kommentarthema">
    <w:name w:val="annotation subject"/>
    <w:basedOn w:val="Kommentartext"/>
    <w:next w:val="Kommentartext"/>
    <w:link w:val="KommentarthemaZchn"/>
    <w:semiHidden/>
    <w:unhideWhenUsed/>
    <w:rsid w:val="00B113F2"/>
    <w:rPr>
      <w:b/>
      <w:bCs/>
    </w:rPr>
  </w:style>
  <w:style w:type="character" w:customStyle="1" w:styleId="KommentarthemaZchn">
    <w:name w:val="Kommentarthema Zchn"/>
    <w:basedOn w:val="KommentartextZchn"/>
    <w:link w:val="Kommentarthema"/>
    <w:semiHidden/>
    <w:rsid w:val="00B113F2"/>
    <w:rPr>
      <w:rFonts w:ascii="Arial" w:hAnsi="Arial" w:cs="Arial"/>
      <w:b/>
      <w:bCs/>
    </w:rPr>
  </w:style>
  <w:style w:type="paragraph" w:styleId="berarbeitung">
    <w:name w:val="Revision"/>
    <w:hidden/>
    <w:uiPriority w:val="99"/>
    <w:semiHidden/>
    <w:rsid w:val="00321C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75B7513D16A341AAF089FD9458BE2E" ma:contentTypeVersion="17" ma:contentTypeDescription="Ein neues Dokument erstellen." ma:contentTypeScope="" ma:versionID="eece4039e9d64466a4018d41f7786eea">
  <xsd:schema xmlns:xsd="http://www.w3.org/2001/XMLSchema" xmlns:xs="http://www.w3.org/2001/XMLSchema" xmlns:p="http://schemas.microsoft.com/office/2006/metadata/properties" xmlns:ns2="c244a9b3-6a8c-458d-8914-14498e185c78" xmlns:ns3="5d58ee7f-5fa7-47cb-8066-2fe193947609" targetNamespace="http://schemas.microsoft.com/office/2006/metadata/properties" ma:root="true" ma:fieldsID="49ca28bfefa929ac8a2a5f0b03854c89" ns2:_="" ns3:_="">
    <xsd:import namespace="c244a9b3-6a8c-458d-8914-14498e185c78"/>
    <xsd:import namespace="5d58ee7f-5fa7-47cb-8066-2fe1939476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4a9b3-6a8c-458d-8914-14498e185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149978d-655c-4d69-ad1c-670eda5715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58ee7f-5fa7-47cb-8066-2fe193947609"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408a7792-c993-49e5-b133-b692f9ef51b2}" ma:internalName="TaxCatchAll" ma:showField="CatchAllData" ma:web="5d58ee7f-5fa7-47cb-8066-2fe193947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TaxCatchAll xmlns="5d58ee7f-5fa7-47cb-8066-2fe193947609" xsi:nil="true"/>
    <lcf76f155ced4ddcb4097134ff3c332f xmlns="c244a9b3-6a8c-458d-8914-14498e185c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D0E90-0ED1-46E7-BFF4-CF14B7FEA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4a9b3-6a8c-458d-8914-14498e185c78"/>
    <ds:schemaRef ds:uri="5d58ee7f-5fa7-47cb-8066-2fe193947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40724-E6B5-4E77-B3C6-B3A119E56664}">
  <ds:schemaRefs>
    <ds:schemaRef ds:uri="http://schemas.microsoft.com/office/2006/metadata/properties"/>
    <ds:schemaRef ds:uri="http://schemas.microsoft.com/office/infopath/2007/PartnerControls"/>
    <ds:schemaRef ds:uri="http://www.star-group.net/schemas/transit/filters/textdata"/>
    <ds:schemaRef ds:uri="05c80248-2355-4fe5-8984-ee315bafb4d5"/>
    <ds:schemaRef ds:uri="b5a1372b-0941-4979-8b75-731bfa2d5ee8"/>
    <ds:schemaRef ds:uri="5d58ee7f-5fa7-47cb-8066-2fe193947609"/>
    <ds:schemaRef ds:uri="c244a9b3-6a8c-458d-8914-14498e185c78"/>
  </ds:schemaRefs>
</ds:datastoreItem>
</file>

<file path=customXml/itemProps3.xml><?xml version="1.0" encoding="utf-8"?>
<ds:datastoreItem xmlns:ds="http://schemas.openxmlformats.org/officeDocument/2006/customXml" ds:itemID="{D6DFD8DB-DC82-4E01-9DBA-B5DBAD17C3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744</Words>
  <Characters>4194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Template_Letter_A4</vt:lpstr>
    </vt:vector>
  </TitlesOfParts>
  <Company>Hans Turck GmbH &amp; Co.KG</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Template_Letter_A4</dc:title>
  <dc:creator>Dames, Simon</dc:creator>
  <cp:lastModifiedBy>de Moliner, Leonie</cp:lastModifiedBy>
  <cp:revision>5</cp:revision>
  <cp:lastPrinted>2009-08-24T11:33:00Z</cp:lastPrinted>
  <dcterms:created xsi:type="dcterms:W3CDTF">2023-11-27T10:25:00Z</dcterms:created>
  <dcterms:modified xsi:type="dcterms:W3CDTF">2023-11-27T10:34:00Z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0x01010029F4C752E75DAE4EA6C347BBA0E0B9D7</vt:lpwstr>
  </property>
  <property fmtid="{D5CDD505-2E9C-101B-9397-08002B2CF9AE}" pid="3" name="Character of Application">
    <vt:lpwstr/>
  </property>
  <property fmtid="{D5CDD505-2E9C-101B-9397-08002B2CF9AE}" pid="4" name="Product Group v2">
    <vt:lpwstr/>
  </property>
  <property fmtid="{D5CDD505-2E9C-101B-9397-08002B2CF9AE}" pid="5" name="Status">
    <vt:lpwstr>Not started</vt:lpwstr>
  </property>
  <property fmtid="{D5CDD505-2E9C-101B-9397-08002B2CF9AE}" pid="6" name="Target Industry">
    <vt:lpwstr/>
  </property>
  <property fmtid="{D5CDD505-2E9C-101B-9397-08002B2CF9AE}" pid="7" name="Strategic Subject">
    <vt:lpwstr/>
  </property>
  <property fmtid="{D5CDD505-2E9C-101B-9397-08002B2CF9AE}" pid="8" name="Topics Technologies">
    <vt:lpwstr/>
  </property>
  <property fmtid="{D5CDD505-2E9C-101B-9397-08002B2CF9AE}" pid="9" name="Marketer">
    <vt:lpwstr>290</vt:lpwstr>
  </property>
  <property fmtid="{D5CDD505-2E9C-101B-9397-08002B2CF9AE}" pid="10" name="Assigned To0">
    <vt:lpwstr>758</vt:lpwstr>
  </property>
  <property fmtid="{D5CDD505-2E9C-101B-9397-08002B2CF9AE}" pid="11" name="Type of Content">
    <vt:lpwstr>Success Story (SS)</vt:lpwstr>
  </property>
  <property fmtid="{D5CDD505-2E9C-101B-9397-08002B2CF9AE}" pid="12" name="MediaServiceImageTags">
    <vt:lpwstr/>
  </property>
</Properties>
</file>